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B8" w:rsidRPr="008D23F4" w:rsidRDefault="002852B8" w:rsidP="002852B8">
      <w:pPr>
        <w:pStyle w:val="ac"/>
        <w:spacing w:after="0"/>
        <w:jc w:val="center"/>
        <w:rPr>
          <w:b/>
          <w:bCs/>
          <w:color w:val="000000" w:themeColor="text1"/>
          <w:sz w:val="27"/>
          <w:szCs w:val="27"/>
        </w:rPr>
      </w:pPr>
      <w:r w:rsidRPr="008D23F4">
        <w:rPr>
          <w:b/>
          <w:bCs/>
          <w:color w:val="000000" w:themeColor="text1"/>
          <w:sz w:val="27"/>
          <w:szCs w:val="27"/>
        </w:rPr>
        <w:t>ФЕДЕРАЛЬНАЯ СЛУЖБА ИСПОЛНЕНИЯ НАКАЗАНИЙ</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ФЕДЕРАЛЬНОЕКАЗЕННОЕ ОБРАЗОВАТЕЛЬНОЕ УЧРЕЖДЕНИЕ</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ВЫСШЕГО ОБРАЗОВАНИЯ</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«КУЗБАССКИЙ ИНСТИТУТ ФСИН РОССИИ»</w:t>
      </w:r>
    </w:p>
    <w:p w:rsidR="002852B8" w:rsidRPr="008D23F4" w:rsidRDefault="002852B8" w:rsidP="002852B8">
      <w:pPr>
        <w:pStyle w:val="ac"/>
        <w:spacing w:after="0" w:line="360" w:lineRule="auto"/>
        <w:jc w:val="center"/>
        <w:rPr>
          <w:color w:val="000000" w:themeColor="text1"/>
        </w:rPr>
      </w:pP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Кафедра ГРАЖДАНСКО-ПРАВОВЫХ ДИСЦИПЛИН</w:t>
      </w: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КУРСОВАЯ РАБОТА</w:t>
      </w:r>
    </w:p>
    <w:p w:rsidR="002852B8" w:rsidRPr="008D23F4" w:rsidRDefault="002852B8" w:rsidP="002852B8">
      <w:pPr>
        <w:pStyle w:val="ac"/>
        <w:spacing w:after="0" w:line="360" w:lineRule="auto"/>
        <w:jc w:val="center"/>
        <w:rPr>
          <w:color w:val="000000" w:themeColor="text1"/>
        </w:rPr>
      </w:pP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По дисциплине: «Гражданское право»</w:t>
      </w:r>
    </w:p>
    <w:p w:rsidR="002852B8" w:rsidRPr="002852B8" w:rsidRDefault="002852B8" w:rsidP="002852B8">
      <w:pPr>
        <w:spacing w:after="0" w:line="360" w:lineRule="auto"/>
        <w:ind w:firstLine="709"/>
        <w:rPr>
          <w:rFonts w:ascii="Times New Roman" w:hAnsi="Times New Roman" w:cs="Times New Roman"/>
          <w:sz w:val="28"/>
          <w:szCs w:val="28"/>
        </w:rPr>
      </w:pPr>
      <w:r w:rsidRPr="002852B8">
        <w:rPr>
          <w:rFonts w:ascii="Times New Roman" w:hAnsi="Times New Roman" w:cs="Times New Roman"/>
          <w:color w:val="000000" w:themeColor="text1"/>
          <w:sz w:val="27"/>
          <w:szCs w:val="27"/>
        </w:rPr>
        <w:t>ТЕМА: «</w:t>
      </w:r>
      <w:r w:rsidRPr="002852B8">
        <w:rPr>
          <w:rFonts w:ascii="Times New Roman" w:hAnsi="Times New Roman" w:cs="Times New Roman"/>
          <w:sz w:val="28"/>
          <w:szCs w:val="28"/>
        </w:rPr>
        <w:t xml:space="preserve">Особенности правового регулирования деятельности образовательных учреждений уголовно-исполнительной системы России </w:t>
      </w:r>
      <w:r w:rsidRPr="002852B8">
        <w:rPr>
          <w:rFonts w:ascii="Times New Roman" w:hAnsi="Times New Roman" w:cs="Times New Roman"/>
          <w:color w:val="000000" w:themeColor="text1"/>
          <w:sz w:val="27"/>
          <w:szCs w:val="27"/>
        </w:rPr>
        <w:t>»</w:t>
      </w:r>
    </w:p>
    <w:p w:rsidR="002852B8" w:rsidRPr="008D23F4" w:rsidRDefault="002852B8" w:rsidP="002852B8">
      <w:pPr>
        <w:pStyle w:val="ae"/>
        <w:spacing w:line="360" w:lineRule="auto"/>
        <w:jc w:val="right"/>
        <w:rPr>
          <w:rFonts w:ascii="Times New Roman" w:hAnsi="Times New Roman"/>
          <w:b w:val="0"/>
          <w:bCs w:val="0"/>
          <w:color w:val="000000" w:themeColor="text1"/>
        </w:rPr>
      </w:pPr>
      <w:r w:rsidRPr="008D23F4">
        <w:rPr>
          <w:rFonts w:ascii="Times New Roman" w:hAnsi="Times New Roman"/>
          <w:b w:val="0"/>
          <w:bCs w:val="0"/>
          <w:color w:val="000000" w:themeColor="text1"/>
        </w:rPr>
        <w:t>Выполнил:</w:t>
      </w:r>
      <w:r w:rsidRPr="008D23F4">
        <w:rPr>
          <w:rFonts w:ascii="Times New Roman" w:hAnsi="Times New Roman"/>
          <w:b w:val="0"/>
          <w:bCs w:val="0"/>
          <w:color w:val="000000" w:themeColor="text1"/>
        </w:rPr>
        <w:br/>
        <w:t>К</w:t>
      </w:r>
      <w:r>
        <w:rPr>
          <w:rFonts w:ascii="Times New Roman" w:hAnsi="Times New Roman"/>
          <w:b w:val="0"/>
          <w:bCs w:val="0"/>
          <w:color w:val="000000" w:themeColor="text1"/>
        </w:rPr>
        <w:t>урсант 36 учебной группы</w:t>
      </w:r>
      <w:r>
        <w:rPr>
          <w:rFonts w:ascii="Times New Roman" w:hAnsi="Times New Roman"/>
          <w:b w:val="0"/>
          <w:bCs w:val="0"/>
          <w:color w:val="000000" w:themeColor="text1"/>
        </w:rPr>
        <w:br/>
      </w:r>
      <w:proofErr w:type="spellStart"/>
      <w:r>
        <w:rPr>
          <w:rFonts w:ascii="Times New Roman" w:hAnsi="Times New Roman"/>
          <w:b w:val="0"/>
          <w:bCs w:val="0"/>
          <w:color w:val="000000" w:themeColor="text1"/>
        </w:rPr>
        <w:t>Салчак</w:t>
      </w:r>
      <w:proofErr w:type="spellEnd"/>
      <w:r>
        <w:rPr>
          <w:rFonts w:ascii="Times New Roman" w:hAnsi="Times New Roman"/>
          <w:b w:val="0"/>
          <w:bCs w:val="0"/>
          <w:color w:val="000000" w:themeColor="text1"/>
        </w:rPr>
        <w:t xml:space="preserve"> Сюзанна </w:t>
      </w:r>
      <w:proofErr w:type="spellStart"/>
      <w:r>
        <w:rPr>
          <w:rFonts w:ascii="Times New Roman" w:hAnsi="Times New Roman"/>
          <w:b w:val="0"/>
          <w:bCs w:val="0"/>
          <w:color w:val="000000" w:themeColor="text1"/>
        </w:rPr>
        <w:t>Орлановна</w:t>
      </w:r>
      <w:proofErr w:type="spellEnd"/>
    </w:p>
    <w:p w:rsidR="002852B8" w:rsidRPr="008D23F4" w:rsidRDefault="002852B8" w:rsidP="002852B8">
      <w:pPr>
        <w:rPr>
          <w:color w:val="000000" w:themeColor="text1"/>
        </w:rPr>
      </w:pPr>
    </w:p>
    <w:p w:rsidR="002852B8" w:rsidRPr="008D23F4" w:rsidRDefault="002852B8" w:rsidP="002852B8">
      <w:pPr>
        <w:jc w:val="right"/>
        <w:rPr>
          <w:rFonts w:ascii="Times New Roman" w:hAnsi="Times New Roman"/>
          <w:color w:val="000000" w:themeColor="text1"/>
          <w:sz w:val="28"/>
        </w:rPr>
      </w:pPr>
      <w:r w:rsidRPr="008D23F4">
        <w:rPr>
          <w:rFonts w:ascii="Times New Roman" w:hAnsi="Times New Roman"/>
          <w:color w:val="000000" w:themeColor="text1"/>
          <w:sz w:val="28"/>
        </w:rPr>
        <w:t>Научный руководитель:</w:t>
      </w:r>
      <w:r w:rsidRPr="008D23F4">
        <w:rPr>
          <w:rFonts w:ascii="Times New Roman" w:hAnsi="Times New Roman"/>
          <w:color w:val="000000" w:themeColor="text1"/>
          <w:sz w:val="28"/>
        </w:rPr>
        <w:br/>
      </w:r>
      <w:proofErr w:type="spellStart"/>
      <w:r w:rsidRPr="008D23F4">
        <w:rPr>
          <w:rFonts w:ascii="Times New Roman" w:hAnsi="Times New Roman"/>
          <w:color w:val="000000" w:themeColor="text1"/>
          <w:sz w:val="28"/>
        </w:rPr>
        <w:t>к.ю.н</w:t>
      </w:r>
      <w:proofErr w:type="spellEnd"/>
      <w:r w:rsidRPr="008D23F4">
        <w:rPr>
          <w:rFonts w:ascii="Times New Roman" w:hAnsi="Times New Roman"/>
          <w:color w:val="000000" w:themeColor="text1"/>
          <w:sz w:val="28"/>
        </w:rPr>
        <w:t>., доцент кафедры</w:t>
      </w:r>
      <w:r w:rsidRPr="008D23F4">
        <w:rPr>
          <w:rFonts w:ascii="Times New Roman" w:hAnsi="Times New Roman"/>
          <w:color w:val="000000" w:themeColor="text1"/>
          <w:sz w:val="28"/>
        </w:rPr>
        <w:br/>
        <w:t>гражданско-правовых дисциплин,</w:t>
      </w:r>
      <w:r w:rsidRPr="008D23F4">
        <w:rPr>
          <w:rFonts w:ascii="Times New Roman" w:hAnsi="Times New Roman"/>
          <w:color w:val="000000" w:themeColor="text1"/>
          <w:sz w:val="28"/>
        </w:rPr>
        <w:br/>
        <w:t xml:space="preserve">доцент, подполковник </w:t>
      </w:r>
      <w:proofErr w:type="spellStart"/>
      <w:r w:rsidRPr="008D23F4">
        <w:rPr>
          <w:rFonts w:ascii="Times New Roman" w:hAnsi="Times New Roman"/>
          <w:color w:val="000000" w:themeColor="text1"/>
          <w:sz w:val="28"/>
        </w:rPr>
        <w:t>вн.сл</w:t>
      </w:r>
      <w:proofErr w:type="spellEnd"/>
      <w:r w:rsidRPr="008D23F4">
        <w:rPr>
          <w:rFonts w:ascii="Times New Roman" w:hAnsi="Times New Roman"/>
          <w:color w:val="000000" w:themeColor="text1"/>
          <w:sz w:val="28"/>
        </w:rPr>
        <w:t>.</w:t>
      </w:r>
      <w:r w:rsidRPr="008D23F4">
        <w:rPr>
          <w:rFonts w:ascii="Times New Roman" w:hAnsi="Times New Roman"/>
          <w:color w:val="000000" w:themeColor="text1"/>
          <w:sz w:val="28"/>
        </w:rPr>
        <w:br/>
      </w:r>
      <w:proofErr w:type="spellStart"/>
      <w:r w:rsidRPr="008D23F4">
        <w:rPr>
          <w:rFonts w:ascii="Times New Roman" w:hAnsi="Times New Roman"/>
          <w:color w:val="000000" w:themeColor="text1"/>
          <w:sz w:val="28"/>
        </w:rPr>
        <w:t>Брылякова</w:t>
      </w:r>
      <w:proofErr w:type="spellEnd"/>
      <w:r w:rsidRPr="008D23F4">
        <w:rPr>
          <w:rFonts w:ascii="Times New Roman" w:hAnsi="Times New Roman"/>
          <w:color w:val="000000" w:themeColor="text1"/>
          <w:sz w:val="28"/>
        </w:rPr>
        <w:t xml:space="preserve"> Екатерина Станиславовна</w:t>
      </w:r>
    </w:p>
    <w:p w:rsidR="002852B8" w:rsidRPr="008D23F4" w:rsidRDefault="002852B8" w:rsidP="002852B8">
      <w:pPr>
        <w:pStyle w:val="ac"/>
        <w:spacing w:after="0" w:line="360" w:lineRule="auto"/>
        <w:jc w:val="right"/>
        <w:rPr>
          <w:color w:val="000000" w:themeColor="text1"/>
          <w:sz w:val="27"/>
          <w:szCs w:val="27"/>
        </w:rPr>
      </w:pPr>
    </w:p>
    <w:p w:rsidR="002852B8" w:rsidRPr="008D23F4" w:rsidRDefault="002852B8" w:rsidP="002852B8">
      <w:pPr>
        <w:pStyle w:val="ac"/>
        <w:spacing w:after="0" w:line="360" w:lineRule="auto"/>
        <w:jc w:val="right"/>
        <w:rPr>
          <w:color w:val="000000" w:themeColor="text1"/>
        </w:rPr>
      </w:pPr>
      <w:r w:rsidRPr="008D23F4">
        <w:rPr>
          <w:color w:val="000000" w:themeColor="text1"/>
          <w:sz w:val="27"/>
          <w:szCs w:val="27"/>
        </w:rPr>
        <w:t xml:space="preserve">Дата защиты: </w:t>
      </w:r>
      <w:r w:rsidRPr="008D23F4">
        <w:rPr>
          <w:color w:val="000000" w:themeColor="text1"/>
          <w:sz w:val="27"/>
          <w:szCs w:val="27"/>
          <w:u w:val="single"/>
        </w:rPr>
        <w:t>«    »</w:t>
      </w:r>
      <w:proofErr w:type="gramStart"/>
      <w:r w:rsidRPr="008D23F4">
        <w:rPr>
          <w:color w:val="000000" w:themeColor="text1"/>
          <w:sz w:val="27"/>
          <w:szCs w:val="27"/>
          <w:u w:val="single"/>
        </w:rPr>
        <w:t xml:space="preserve">                   .</w:t>
      </w:r>
      <w:proofErr w:type="gramEnd"/>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 xml:space="preserve">                                                                              Оценка:__________________</w:t>
      </w:r>
    </w:p>
    <w:p w:rsidR="002852B8" w:rsidRPr="008D23F4" w:rsidRDefault="002852B8" w:rsidP="002852B8">
      <w:pPr>
        <w:pStyle w:val="ac"/>
        <w:spacing w:before="113" w:after="113" w:line="360" w:lineRule="auto"/>
        <w:jc w:val="center"/>
        <w:rPr>
          <w:b/>
          <w:bCs/>
          <w:color w:val="000000" w:themeColor="text1"/>
          <w:sz w:val="27"/>
          <w:szCs w:val="27"/>
        </w:rPr>
      </w:pPr>
    </w:p>
    <w:p w:rsidR="002852B8" w:rsidRPr="008D23F4" w:rsidRDefault="002852B8" w:rsidP="002852B8">
      <w:pPr>
        <w:pStyle w:val="ac"/>
        <w:spacing w:before="113" w:after="113" w:line="360" w:lineRule="auto"/>
        <w:jc w:val="center"/>
        <w:rPr>
          <w:b/>
          <w:bCs/>
          <w:color w:val="000000" w:themeColor="text1"/>
          <w:sz w:val="27"/>
          <w:szCs w:val="27"/>
        </w:rPr>
      </w:pPr>
      <w:r w:rsidRPr="008D23F4">
        <w:rPr>
          <w:b/>
          <w:bCs/>
          <w:color w:val="000000" w:themeColor="text1"/>
          <w:sz w:val="27"/>
          <w:szCs w:val="27"/>
        </w:rPr>
        <w:t xml:space="preserve">г. Новокузнецк </w:t>
      </w:r>
      <w:smartTag w:uri="urn:schemas-microsoft-com:office:smarttags" w:element="metricconverter">
        <w:smartTagPr>
          <w:attr w:name="ProductID" w:val="2020 г"/>
        </w:smartTagPr>
        <w:r w:rsidRPr="008D23F4">
          <w:rPr>
            <w:b/>
            <w:bCs/>
            <w:color w:val="000000" w:themeColor="text1"/>
            <w:sz w:val="27"/>
            <w:szCs w:val="27"/>
          </w:rPr>
          <w:t>2020 г</w:t>
        </w:r>
      </w:smartTag>
      <w:r w:rsidRPr="008D23F4">
        <w:rPr>
          <w:b/>
          <w:bCs/>
          <w:color w:val="000000" w:themeColor="text1"/>
          <w:sz w:val="27"/>
          <w:szCs w:val="27"/>
        </w:rPr>
        <w:t>.</w:t>
      </w:r>
    </w:p>
    <w:p w:rsidR="00860909" w:rsidRDefault="00860909" w:rsidP="005A5382">
      <w:pPr>
        <w:spacing w:after="0" w:line="360" w:lineRule="auto"/>
        <w:ind w:firstLine="709"/>
        <w:jc w:val="both"/>
        <w:rPr>
          <w:rFonts w:ascii="Times New Roman" w:hAnsi="Times New Roman" w:cs="Times New Roman"/>
          <w:sz w:val="28"/>
          <w:szCs w:val="28"/>
        </w:rPr>
      </w:pPr>
    </w:p>
    <w:p w:rsidR="00E17674" w:rsidRDefault="00860909" w:rsidP="005A538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E17674" w:rsidRDefault="00E17674" w:rsidP="005A5382">
      <w:pPr>
        <w:spacing w:after="0" w:line="360" w:lineRule="auto"/>
        <w:ind w:firstLine="709"/>
        <w:jc w:val="center"/>
        <w:rPr>
          <w:rFonts w:ascii="Times New Roman" w:hAnsi="Times New Roman" w:cs="Times New Roman"/>
          <w:b/>
          <w:sz w:val="28"/>
          <w:szCs w:val="28"/>
        </w:rPr>
      </w:pPr>
    </w:p>
    <w:p w:rsidR="001F298A" w:rsidRPr="004964DF" w:rsidRDefault="001F298A" w:rsidP="004964DF">
      <w:pPr>
        <w:spacing w:after="0" w:line="360" w:lineRule="auto"/>
        <w:rPr>
          <w:rFonts w:ascii="Times New Roman" w:hAnsi="Times New Roman" w:cs="Times New Roman"/>
          <w:sz w:val="28"/>
          <w:szCs w:val="28"/>
        </w:rPr>
      </w:pPr>
      <w:r w:rsidRPr="004964DF">
        <w:rPr>
          <w:rFonts w:ascii="Times New Roman" w:hAnsi="Times New Roman" w:cs="Times New Roman"/>
          <w:sz w:val="28"/>
          <w:szCs w:val="28"/>
        </w:rPr>
        <w:t>ВВЕДЕНИЕ</w:t>
      </w:r>
      <w:r w:rsidR="004964DF">
        <w:rPr>
          <w:rFonts w:ascii="Times New Roman" w:hAnsi="Times New Roman" w:cs="Times New Roman"/>
          <w:sz w:val="28"/>
          <w:szCs w:val="28"/>
        </w:rPr>
        <w:t>…………………………………………………………………….….3</w:t>
      </w:r>
    </w:p>
    <w:p w:rsidR="001F298A" w:rsidRPr="00A94AB0" w:rsidRDefault="001F298A" w:rsidP="00A94AB0">
      <w:pPr>
        <w:spacing w:after="0" w:line="360" w:lineRule="auto"/>
        <w:jc w:val="both"/>
        <w:rPr>
          <w:rFonts w:ascii="Times New Roman" w:hAnsi="Times New Roman" w:cs="Times New Roman"/>
          <w:sz w:val="28"/>
          <w:szCs w:val="28"/>
        </w:rPr>
      </w:pPr>
      <w:r w:rsidRPr="00A94AB0">
        <w:rPr>
          <w:rFonts w:ascii="Times New Roman" w:hAnsi="Times New Roman" w:cs="Times New Roman"/>
          <w:sz w:val="28"/>
          <w:szCs w:val="28"/>
        </w:rPr>
        <w:t xml:space="preserve">ГЛАВА 1. </w:t>
      </w:r>
      <w:proofErr w:type="gramStart"/>
      <w:r w:rsidRPr="00A94AB0">
        <w:rPr>
          <w:rFonts w:ascii="Times New Roman" w:hAnsi="Times New Roman" w:cs="Times New Roman"/>
          <w:sz w:val="28"/>
          <w:szCs w:val="28"/>
        </w:rPr>
        <w:t>ОБЩЕТЕОРЕТИЧЕСКИЙ АСПЕКТ ДЕЯТЕЬНОСТИ, ПРИНОСЯЩЕЙ ДОХОД ОБРАЗОВАТЕЛЬНЫМ УЧРЕЖДЕНИЯМ УИЧ В РФ……………………………………</w:t>
      </w:r>
      <w:r w:rsidR="00A94AB0">
        <w:rPr>
          <w:rFonts w:ascii="Times New Roman" w:hAnsi="Times New Roman" w:cs="Times New Roman"/>
          <w:sz w:val="28"/>
          <w:szCs w:val="28"/>
        </w:rPr>
        <w:t>…………</w:t>
      </w:r>
      <w:r w:rsidR="004964DF">
        <w:rPr>
          <w:rFonts w:ascii="Times New Roman" w:hAnsi="Times New Roman" w:cs="Times New Roman"/>
          <w:sz w:val="28"/>
          <w:szCs w:val="28"/>
        </w:rPr>
        <w:t>…………..</w:t>
      </w:r>
      <w:r w:rsidR="00A94AB0">
        <w:rPr>
          <w:rFonts w:ascii="Times New Roman" w:hAnsi="Times New Roman" w:cs="Times New Roman"/>
          <w:sz w:val="28"/>
          <w:szCs w:val="28"/>
        </w:rPr>
        <w:t>………………………</w:t>
      </w:r>
      <w:r w:rsidR="004964DF">
        <w:rPr>
          <w:rFonts w:ascii="Times New Roman" w:hAnsi="Times New Roman" w:cs="Times New Roman"/>
          <w:sz w:val="28"/>
          <w:szCs w:val="28"/>
        </w:rPr>
        <w:t>6</w:t>
      </w:r>
      <w:proofErr w:type="gramEnd"/>
    </w:p>
    <w:p w:rsidR="001F298A" w:rsidRPr="00A94AB0" w:rsidRDefault="001F298A" w:rsidP="00A94AB0">
      <w:pPr>
        <w:pStyle w:val="a7"/>
        <w:numPr>
          <w:ilvl w:val="1"/>
          <w:numId w:val="7"/>
        </w:numPr>
        <w:spacing w:after="0" w:line="360" w:lineRule="auto"/>
        <w:ind w:left="0" w:firstLine="709"/>
        <w:jc w:val="both"/>
        <w:rPr>
          <w:rFonts w:ascii="Times New Roman" w:hAnsi="Times New Roman" w:cs="Times New Roman"/>
          <w:sz w:val="28"/>
          <w:szCs w:val="28"/>
        </w:rPr>
      </w:pPr>
      <w:r w:rsidRPr="00A94AB0">
        <w:rPr>
          <w:rFonts w:ascii="Times New Roman" w:hAnsi="Times New Roman" w:cs="Times New Roman"/>
          <w:sz w:val="28"/>
          <w:szCs w:val="28"/>
        </w:rPr>
        <w:t>Понятие и признание деятельности, приносящей доход образовательным учреждениям УИС……</w:t>
      </w:r>
      <w:r w:rsidR="00A94AB0">
        <w:rPr>
          <w:rFonts w:ascii="Times New Roman" w:hAnsi="Times New Roman" w:cs="Times New Roman"/>
          <w:sz w:val="28"/>
          <w:szCs w:val="28"/>
        </w:rPr>
        <w:t>………</w:t>
      </w:r>
      <w:r w:rsidR="004964DF">
        <w:rPr>
          <w:rFonts w:ascii="Times New Roman" w:hAnsi="Times New Roman" w:cs="Times New Roman"/>
          <w:sz w:val="28"/>
          <w:szCs w:val="28"/>
        </w:rPr>
        <w:t>………………..</w:t>
      </w:r>
      <w:r w:rsidR="00A94AB0">
        <w:rPr>
          <w:rFonts w:ascii="Times New Roman" w:hAnsi="Times New Roman" w:cs="Times New Roman"/>
          <w:sz w:val="28"/>
          <w:szCs w:val="28"/>
        </w:rPr>
        <w:t>……………..</w:t>
      </w:r>
      <w:r w:rsidR="004964DF">
        <w:rPr>
          <w:rFonts w:ascii="Times New Roman" w:hAnsi="Times New Roman" w:cs="Times New Roman"/>
          <w:sz w:val="28"/>
          <w:szCs w:val="28"/>
        </w:rPr>
        <w:t>6</w:t>
      </w:r>
    </w:p>
    <w:p w:rsidR="001F298A" w:rsidRPr="00A94AB0" w:rsidRDefault="001F298A" w:rsidP="00A94AB0">
      <w:pPr>
        <w:pStyle w:val="a7"/>
        <w:numPr>
          <w:ilvl w:val="1"/>
          <w:numId w:val="7"/>
        </w:numPr>
        <w:spacing w:after="0" w:line="360" w:lineRule="auto"/>
        <w:ind w:left="0" w:firstLine="709"/>
        <w:jc w:val="both"/>
        <w:rPr>
          <w:rFonts w:ascii="Times New Roman" w:hAnsi="Times New Roman" w:cs="Times New Roman"/>
          <w:sz w:val="28"/>
          <w:szCs w:val="28"/>
        </w:rPr>
      </w:pPr>
      <w:r w:rsidRPr="00A94AB0">
        <w:rPr>
          <w:rFonts w:ascii="Times New Roman" w:hAnsi="Times New Roman" w:cs="Times New Roman"/>
          <w:sz w:val="28"/>
          <w:szCs w:val="28"/>
        </w:rPr>
        <w:t>Источники правового регулирования деяте</w:t>
      </w:r>
      <w:r w:rsidR="00621B82">
        <w:rPr>
          <w:rFonts w:ascii="Times New Roman" w:hAnsi="Times New Roman" w:cs="Times New Roman"/>
          <w:sz w:val="28"/>
          <w:szCs w:val="28"/>
        </w:rPr>
        <w:t>л</w:t>
      </w:r>
      <w:r w:rsidRPr="00A94AB0">
        <w:rPr>
          <w:rFonts w:ascii="Times New Roman" w:hAnsi="Times New Roman" w:cs="Times New Roman"/>
          <w:sz w:val="28"/>
          <w:szCs w:val="28"/>
        </w:rPr>
        <w:t>ьности, приносящей доход в УИС РФ……</w:t>
      </w:r>
      <w:r w:rsidR="00A94AB0">
        <w:rPr>
          <w:rFonts w:ascii="Times New Roman" w:hAnsi="Times New Roman" w:cs="Times New Roman"/>
          <w:sz w:val="28"/>
          <w:szCs w:val="28"/>
        </w:rPr>
        <w:t>………………………………</w:t>
      </w:r>
      <w:r w:rsidR="004964DF">
        <w:rPr>
          <w:rFonts w:ascii="Times New Roman" w:hAnsi="Times New Roman" w:cs="Times New Roman"/>
          <w:sz w:val="28"/>
          <w:szCs w:val="28"/>
        </w:rPr>
        <w:t>………………</w:t>
      </w:r>
      <w:r w:rsidR="00A94AB0">
        <w:rPr>
          <w:rFonts w:ascii="Times New Roman" w:hAnsi="Times New Roman" w:cs="Times New Roman"/>
          <w:sz w:val="28"/>
          <w:szCs w:val="28"/>
        </w:rPr>
        <w:t>……………</w:t>
      </w:r>
      <w:r w:rsidR="004964DF">
        <w:rPr>
          <w:rFonts w:ascii="Times New Roman" w:hAnsi="Times New Roman" w:cs="Times New Roman"/>
          <w:sz w:val="28"/>
          <w:szCs w:val="28"/>
        </w:rPr>
        <w:t>10</w:t>
      </w:r>
    </w:p>
    <w:p w:rsidR="001F298A" w:rsidRPr="00A94AB0" w:rsidRDefault="001F298A" w:rsidP="00A94AB0">
      <w:pPr>
        <w:spacing w:after="0" w:line="360" w:lineRule="auto"/>
        <w:jc w:val="both"/>
        <w:rPr>
          <w:rFonts w:ascii="Times New Roman" w:hAnsi="Times New Roman" w:cs="Times New Roman"/>
          <w:sz w:val="28"/>
          <w:szCs w:val="28"/>
        </w:rPr>
      </w:pPr>
      <w:r w:rsidRPr="00A94AB0">
        <w:rPr>
          <w:rFonts w:ascii="Times New Roman" w:hAnsi="Times New Roman" w:cs="Times New Roman"/>
          <w:sz w:val="28"/>
          <w:szCs w:val="28"/>
        </w:rPr>
        <w:t>ГЛАВА 2. РЕАЛИЗАЦИЯ ДЕЯТЕЛЬНОСТИ, ПРИНОСЯЩЕЙ ДОХОД ОБРАЗОВАТЕЛЬНЫМ УЧРЕЖДЕНИЯМ УИС В РФ…</w:t>
      </w:r>
      <w:r w:rsidR="004964DF">
        <w:rPr>
          <w:rFonts w:ascii="Times New Roman" w:hAnsi="Times New Roman" w:cs="Times New Roman"/>
          <w:sz w:val="28"/>
          <w:szCs w:val="28"/>
        </w:rPr>
        <w:t>…………………….16</w:t>
      </w:r>
    </w:p>
    <w:p w:rsidR="001F298A" w:rsidRPr="00A94AB0" w:rsidRDefault="001F298A" w:rsidP="00A94AB0">
      <w:pPr>
        <w:spacing w:after="0" w:line="360" w:lineRule="auto"/>
        <w:ind w:firstLine="709"/>
        <w:jc w:val="both"/>
        <w:rPr>
          <w:rFonts w:ascii="Times New Roman" w:hAnsi="Times New Roman" w:cs="Times New Roman"/>
          <w:sz w:val="28"/>
          <w:szCs w:val="28"/>
        </w:rPr>
      </w:pPr>
      <w:r w:rsidRPr="00A94AB0">
        <w:rPr>
          <w:rFonts w:ascii="Times New Roman" w:hAnsi="Times New Roman" w:cs="Times New Roman"/>
          <w:sz w:val="28"/>
          <w:szCs w:val="28"/>
        </w:rPr>
        <w:t xml:space="preserve">2.1 </w:t>
      </w:r>
      <w:r w:rsidR="00A94AB0" w:rsidRPr="00A94AB0">
        <w:rPr>
          <w:rFonts w:ascii="Times New Roman" w:hAnsi="Times New Roman" w:cs="Times New Roman"/>
          <w:sz w:val="28"/>
          <w:szCs w:val="28"/>
        </w:rPr>
        <w:t>Оказание образовате</w:t>
      </w:r>
      <w:r w:rsidR="002852B8">
        <w:rPr>
          <w:rFonts w:ascii="Times New Roman" w:hAnsi="Times New Roman" w:cs="Times New Roman"/>
          <w:sz w:val="28"/>
          <w:szCs w:val="28"/>
        </w:rPr>
        <w:t>л</w:t>
      </w:r>
      <w:r w:rsidR="00A94AB0" w:rsidRPr="00A94AB0">
        <w:rPr>
          <w:rFonts w:ascii="Times New Roman" w:hAnsi="Times New Roman" w:cs="Times New Roman"/>
          <w:sz w:val="28"/>
          <w:szCs w:val="28"/>
        </w:rPr>
        <w:t>ьных услуг образовательными учреждениями УИС…</w:t>
      </w:r>
      <w:r w:rsidR="00A94AB0">
        <w:rPr>
          <w:rFonts w:ascii="Times New Roman" w:hAnsi="Times New Roman" w:cs="Times New Roman"/>
          <w:sz w:val="28"/>
          <w:szCs w:val="28"/>
        </w:rPr>
        <w:t>……………………………………………………</w:t>
      </w:r>
      <w:r w:rsidR="004964DF">
        <w:rPr>
          <w:rFonts w:ascii="Times New Roman" w:hAnsi="Times New Roman" w:cs="Times New Roman"/>
          <w:sz w:val="28"/>
          <w:szCs w:val="28"/>
        </w:rPr>
        <w:t>……….</w:t>
      </w:r>
      <w:r w:rsidR="00A94AB0">
        <w:rPr>
          <w:rFonts w:ascii="Times New Roman" w:hAnsi="Times New Roman" w:cs="Times New Roman"/>
          <w:sz w:val="28"/>
          <w:szCs w:val="28"/>
        </w:rPr>
        <w:t>………………</w:t>
      </w:r>
      <w:r w:rsidR="004964DF">
        <w:rPr>
          <w:rFonts w:ascii="Times New Roman" w:hAnsi="Times New Roman" w:cs="Times New Roman"/>
          <w:sz w:val="28"/>
          <w:szCs w:val="28"/>
        </w:rPr>
        <w:t>16</w:t>
      </w:r>
    </w:p>
    <w:p w:rsidR="00A94AB0" w:rsidRPr="00A94AB0" w:rsidRDefault="00A94AB0" w:rsidP="00A94AB0">
      <w:pPr>
        <w:spacing w:after="0" w:line="360" w:lineRule="auto"/>
        <w:ind w:firstLine="709"/>
        <w:jc w:val="both"/>
        <w:rPr>
          <w:rFonts w:ascii="Times New Roman" w:hAnsi="Times New Roman" w:cs="Times New Roman"/>
          <w:sz w:val="28"/>
          <w:szCs w:val="28"/>
        </w:rPr>
      </w:pPr>
      <w:r w:rsidRPr="00A94AB0">
        <w:rPr>
          <w:rFonts w:ascii="Times New Roman" w:hAnsi="Times New Roman" w:cs="Times New Roman"/>
          <w:sz w:val="28"/>
          <w:szCs w:val="28"/>
        </w:rPr>
        <w:t>2.2 Научно-исследовательская деятельность образовательных учреждений УИС ………………</w:t>
      </w:r>
      <w:r>
        <w:rPr>
          <w:rFonts w:ascii="Times New Roman" w:hAnsi="Times New Roman" w:cs="Times New Roman"/>
          <w:sz w:val="28"/>
          <w:szCs w:val="28"/>
        </w:rPr>
        <w:t>………………………</w:t>
      </w:r>
      <w:r w:rsidR="004964DF">
        <w:rPr>
          <w:rFonts w:ascii="Times New Roman" w:hAnsi="Times New Roman" w:cs="Times New Roman"/>
          <w:sz w:val="28"/>
          <w:szCs w:val="28"/>
        </w:rPr>
        <w:t>…………</w:t>
      </w:r>
      <w:r>
        <w:rPr>
          <w:rFonts w:ascii="Times New Roman" w:hAnsi="Times New Roman" w:cs="Times New Roman"/>
          <w:sz w:val="28"/>
          <w:szCs w:val="28"/>
        </w:rPr>
        <w:t>……………..</w:t>
      </w:r>
      <w:r w:rsidR="004964DF">
        <w:rPr>
          <w:rFonts w:ascii="Times New Roman" w:hAnsi="Times New Roman" w:cs="Times New Roman"/>
          <w:sz w:val="28"/>
          <w:szCs w:val="28"/>
        </w:rPr>
        <w:t>22</w:t>
      </w:r>
    </w:p>
    <w:p w:rsidR="00A94AB0" w:rsidRPr="00A94AB0" w:rsidRDefault="00A94AB0" w:rsidP="00A94AB0">
      <w:pPr>
        <w:spacing w:after="0" w:line="360" w:lineRule="auto"/>
        <w:jc w:val="both"/>
        <w:rPr>
          <w:rFonts w:ascii="Times New Roman" w:hAnsi="Times New Roman" w:cs="Times New Roman"/>
          <w:sz w:val="28"/>
          <w:szCs w:val="28"/>
        </w:rPr>
      </w:pPr>
      <w:r w:rsidRPr="00A94AB0">
        <w:rPr>
          <w:rFonts w:ascii="Times New Roman" w:hAnsi="Times New Roman" w:cs="Times New Roman"/>
          <w:sz w:val="28"/>
          <w:szCs w:val="28"/>
        </w:rPr>
        <w:t>ЗАКЛЮЧЕНИЕ…………</w:t>
      </w:r>
      <w:r>
        <w:rPr>
          <w:rFonts w:ascii="Times New Roman" w:hAnsi="Times New Roman" w:cs="Times New Roman"/>
          <w:sz w:val="28"/>
          <w:szCs w:val="28"/>
        </w:rPr>
        <w:t>…………………………………</w:t>
      </w:r>
      <w:r w:rsidR="004964DF">
        <w:rPr>
          <w:rFonts w:ascii="Times New Roman" w:hAnsi="Times New Roman" w:cs="Times New Roman"/>
          <w:sz w:val="28"/>
          <w:szCs w:val="28"/>
        </w:rPr>
        <w:t>…...</w:t>
      </w:r>
      <w:r>
        <w:rPr>
          <w:rFonts w:ascii="Times New Roman" w:hAnsi="Times New Roman" w:cs="Times New Roman"/>
          <w:sz w:val="28"/>
          <w:szCs w:val="28"/>
        </w:rPr>
        <w:t>………………..</w:t>
      </w:r>
      <w:r w:rsidR="004964DF">
        <w:rPr>
          <w:rFonts w:ascii="Times New Roman" w:hAnsi="Times New Roman" w:cs="Times New Roman"/>
          <w:sz w:val="28"/>
          <w:szCs w:val="28"/>
        </w:rPr>
        <w:t>27</w:t>
      </w:r>
    </w:p>
    <w:p w:rsidR="00A94AB0" w:rsidRPr="00A94AB0" w:rsidRDefault="004964DF" w:rsidP="00A94A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A94AB0">
        <w:rPr>
          <w:rFonts w:ascii="Times New Roman" w:hAnsi="Times New Roman" w:cs="Times New Roman"/>
          <w:sz w:val="28"/>
          <w:szCs w:val="28"/>
        </w:rPr>
        <w:t>……………</w:t>
      </w:r>
      <w:r w:rsidR="007112BC">
        <w:rPr>
          <w:rFonts w:ascii="Times New Roman" w:hAnsi="Times New Roman" w:cs="Times New Roman"/>
          <w:sz w:val="28"/>
          <w:szCs w:val="28"/>
        </w:rPr>
        <w:t>...</w:t>
      </w:r>
      <w:r w:rsidR="00A94AB0">
        <w:rPr>
          <w:rFonts w:ascii="Times New Roman" w:hAnsi="Times New Roman" w:cs="Times New Roman"/>
          <w:sz w:val="28"/>
          <w:szCs w:val="28"/>
        </w:rPr>
        <w:t>……….</w:t>
      </w:r>
      <w:r>
        <w:rPr>
          <w:rFonts w:ascii="Times New Roman" w:hAnsi="Times New Roman" w:cs="Times New Roman"/>
          <w:sz w:val="28"/>
          <w:szCs w:val="28"/>
        </w:rPr>
        <w:t>29</w:t>
      </w: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621B82" w:rsidRDefault="00621B82" w:rsidP="00621B82">
      <w:pPr>
        <w:spacing w:after="0" w:line="360" w:lineRule="auto"/>
        <w:ind w:firstLine="709"/>
        <w:jc w:val="center"/>
        <w:rPr>
          <w:rFonts w:ascii="Times New Roman" w:hAnsi="Times New Roman" w:cs="Times New Roman"/>
          <w:b/>
          <w:sz w:val="28"/>
          <w:szCs w:val="28"/>
        </w:rPr>
      </w:pPr>
    </w:p>
    <w:p w:rsidR="00621B82" w:rsidRDefault="00621B82" w:rsidP="00621B82">
      <w:pPr>
        <w:spacing w:after="0" w:line="360" w:lineRule="auto"/>
        <w:ind w:firstLine="709"/>
        <w:jc w:val="center"/>
        <w:rPr>
          <w:rFonts w:ascii="Times New Roman" w:hAnsi="Times New Roman" w:cs="Times New Roman"/>
          <w:b/>
          <w:sz w:val="28"/>
          <w:szCs w:val="28"/>
        </w:rPr>
      </w:pPr>
    </w:p>
    <w:p w:rsidR="00621B82" w:rsidRDefault="00621B82" w:rsidP="00621B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1F298A" w:rsidRDefault="001F298A" w:rsidP="005A5382">
      <w:pPr>
        <w:spacing w:after="0" w:line="360" w:lineRule="auto"/>
        <w:ind w:firstLine="709"/>
        <w:jc w:val="center"/>
        <w:rPr>
          <w:rFonts w:ascii="Times New Roman" w:hAnsi="Times New Roman" w:cs="Times New Roman"/>
          <w:b/>
          <w:sz w:val="28"/>
          <w:szCs w:val="28"/>
        </w:rPr>
      </w:pPr>
    </w:p>
    <w:p w:rsidR="00E17674" w:rsidRDefault="00E17674" w:rsidP="00A94AB0">
      <w:pPr>
        <w:spacing w:after="0" w:line="360" w:lineRule="auto"/>
        <w:rPr>
          <w:rFonts w:ascii="Times New Roman" w:hAnsi="Times New Roman" w:cs="Times New Roman"/>
          <w:b/>
          <w:sz w:val="28"/>
          <w:szCs w:val="28"/>
        </w:rPr>
      </w:pPr>
    </w:p>
    <w:p w:rsidR="00E17674" w:rsidRDefault="00A94AB0" w:rsidP="00B01DA6">
      <w:pPr>
        <w:pStyle w:val="1"/>
      </w:pPr>
      <w:bookmarkStart w:id="0" w:name="_Toc26784037"/>
      <w:r>
        <w:t>ВВЕДЕНИЕ</w:t>
      </w:r>
      <w:bookmarkEnd w:id="0"/>
    </w:p>
    <w:p w:rsidR="00A94AB0" w:rsidRPr="00A94AB0" w:rsidRDefault="00A94AB0" w:rsidP="00A94AB0"/>
    <w:p w:rsidR="006135D4" w:rsidRPr="006135D4" w:rsidRDefault="00B01DA6" w:rsidP="006135D4">
      <w:pPr>
        <w:spacing w:after="0" w:line="360" w:lineRule="auto"/>
        <w:ind w:firstLine="709"/>
        <w:jc w:val="both"/>
        <w:rPr>
          <w:rFonts w:ascii="Times New Roman" w:hAnsi="Times New Roman" w:cs="Times New Roman"/>
          <w:sz w:val="28"/>
        </w:rPr>
      </w:pPr>
      <w:r w:rsidRPr="00B01DA6">
        <w:rPr>
          <w:rFonts w:ascii="Times New Roman" w:hAnsi="Times New Roman" w:cs="Times New Roman"/>
          <w:b/>
          <w:sz w:val="28"/>
        </w:rPr>
        <w:t>Актуальность темы исследования.</w:t>
      </w:r>
      <w:r>
        <w:rPr>
          <w:rFonts w:ascii="Times New Roman" w:hAnsi="Times New Roman" w:cs="Times New Roman"/>
          <w:sz w:val="28"/>
        </w:rPr>
        <w:t xml:space="preserve"> </w:t>
      </w:r>
      <w:r w:rsidR="006135D4">
        <w:rPr>
          <w:rFonts w:ascii="Times New Roman" w:hAnsi="Times New Roman" w:cs="Times New Roman"/>
          <w:sz w:val="28"/>
          <w:lang w:val="tt-RU"/>
        </w:rPr>
        <w:t>В</w:t>
      </w:r>
      <w:r w:rsidR="006135D4" w:rsidRPr="006135D4">
        <w:rPr>
          <w:rFonts w:ascii="Times New Roman" w:hAnsi="Times New Roman" w:cs="Times New Roman"/>
          <w:sz w:val="28"/>
        </w:rPr>
        <w:t xml:space="preserve"> настоящее время в </w:t>
      </w:r>
      <w:r w:rsidR="006F68F5" w:rsidRPr="00B01DA6">
        <w:rPr>
          <w:rFonts w:ascii="Times New Roman" w:hAnsi="Times New Roman" w:cs="Times New Roman"/>
          <w:sz w:val="28"/>
          <w:szCs w:val="28"/>
        </w:rPr>
        <w:t>уголовно-исполнительной систем</w:t>
      </w:r>
      <w:r w:rsidR="006F68F5">
        <w:rPr>
          <w:rFonts w:ascii="Times New Roman" w:hAnsi="Times New Roman" w:cs="Times New Roman"/>
          <w:sz w:val="28"/>
          <w:szCs w:val="28"/>
          <w:lang w:val="tt-RU"/>
        </w:rPr>
        <w:t>е (УИС)</w:t>
      </w:r>
      <w:r w:rsidR="006135D4" w:rsidRPr="006135D4">
        <w:rPr>
          <w:rFonts w:ascii="Times New Roman" w:hAnsi="Times New Roman" w:cs="Times New Roman"/>
          <w:sz w:val="28"/>
        </w:rPr>
        <w:t xml:space="preserve"> во исполнение требований статьи 108 Уголовно-исполнительного кодекса Российской Федерации осуществляют среднее профессиональное образование и профессиональное обучение осужденных 306 федеральных казенных профессиональных образов</w:t>
      </w:r>
      <w:r w:rsidR="002852B8">
        <w:rPr>
          <w:rFonts w:ascii="Times New Roman" w:hAnsi="Times New Roman" w:cs="Times New Roman"/>
          <w:sz w:val="28"/>
        </w:rPr>
        <w:t>ательных учреждений ФСИН России</w:t>
      </w:r>
      <w:r w:rsidR="00382CFE">
        <w:rPr>
          <w:rStyle w:val="a6"/>
          <w:rFonts w:ascii="Times New Roman" w:hAnsi="Times New Roman" w:cs="Times New Roman"/>
          <w:sz w:val="28"/>
        </w:rPr>
        <w:footnoteReference w:id="1"/>
      </w:r>
      <w:r w:rsidR="002852B8">
        <w:rPr>
          <w:rFonts w:ascii="Times New Roman" w:hAnsi="Times New Roman" w:cs="Times New Roman"/>
          <w:sz w:val="28"/>
        </w:rPr>
        <w:t>.</w:t>
      </w:r>
    </w:p>
    <w:p w:rsidR="006135D4" w:rsidRPr="006135D4" w:rsidRDefault="006135D4" w:rsidP="006135D4">
      <w:pPr>
        <w:spacing w:after="0" w:line="360" w:lineRule="auto"/>
        <w:ind w:firstLine="709"/>
        <w:jc w:val="both"/>
        <w:rPr>
          <w:rFonts w:ascii="Times New Roman" w:hAnsi="Times New Roman" w:cs="Times New Roman"/>
          <w:sz w:val="28"/>
        </w:rPr>
      </w:pPr>
      <w:r w:rsidRPr="006135D4">
        <w:rPr>
          <w:rFonts w:ascii="Times New Roman" w:hAnsi="Times New Roman" w:cs="Times New Roman"/>
          <w:sz w:val="28"/>
        </w:rPr>
        <w:t>Обучение проводится более чем по 200 наименованиям профессий, востребованным на рынках труда субъектов Российской Федерации, а также произво</w:t>
      </w:r>
      <w:r w:rsidR="002852B8">
        <w:rPr>
          <w:rFonts w:ascii="Times New Roman" w:hAnsi="Times New Roman" w:cs="Times New Roman"/>
          <w:sz w:val="28"/>
        </w:rPr>
        <w:t>дстве исправительных учреждений</w:t>
      </w:r>
      <w:r w:rsidR="00C76D7A">
        <w:rPr>
          <w:rStyle w:val="a6"/>
          <w:rFonts w:ascii="Times New Roman" w:hAnsi="Times New Roman" w:cs="Times New Roman"/>
          <w:sz w:val="28"/>
        </w:rPr>
        <w:footnoteReference w:id="2"/>
      </w:r>
      <w:r w:rsidR="002852B8">
        <w:rPr>
          <w:rFonts w:ascii="Times New Roman" w:hAnsi="Times New Roman" w:cs="Times New Roman"/>
          <w:sz w:val="28"/>
        </w:rPr>
        <w:t>.</w:t>
      </w:r>
    </w:p>
    <w:p w:rsidR="006135D4" w:rsidRPr="006135D4" w:rsidRDefault="006135D4" w:rsidP="006135D4">
      <w:pPr>
        <w:spacing w:after="0" w:line="360" w:lineRule="auto"/>
        <w:ind w:firstLine="709"/>
        <w:jc w:val="both"/>
        <w:rPr>
          <w:rFonts w:ascii="Times New Roman" w:hAnsi="Times New Roman" w:cs="Times New Roman"/>
          <w:sz w:val="28"/>
        </w:rPr>
      </w:pPr>
      <w:r w:rsidRPr="006135D4">
        <w:rPr>
          <w:rFonts w:ascii="Times New Roman" w:hAnsi="Times New Roman" w:cs="Times New Roman"/>
          <w:sz w:val="28"/>
        </w:rPr>
        <w:t>В столь сложных условиях хозяйствования необходимо отметить, что ряд подразделений УИС являются единственными в Российской Федерации изготовителями отдельных наименований сертифицированных изделий машиностроения и электротехнической продукции, либо занимают доминирующее положение в соответствующих отраслях (трубопроводная арматура, тягодутьевые машины, высоковольтные предохранители и разъединители, понижающие и измерительные трансформаторы, экранирующая плетенка).</w:t>
      </w:r>
    </w:p>
    <w:p w:rsidR="00C76D7A" w:rsidRPr="00C76D7A" w:rsidRDefault="00C76D7A" w:rsidP="00C76D7A">
      <w:pPr>
        <w:pStyle w:val="ac"/>
        <w:spacing w:before="0" w:beforeAutospacing="0" w:after="0" w:afterAutospacing="0" w:line="360" w:lineRule="auto"/>
        <w:ind w:firstLine="335"/>
        <w:jc w:val="both"/>
        <w:rPr>
          <w:color w:val="000000" w:themeColor="text1"/>
          <w:sz w:val="28"/>
          <w:szCs w:val="28"/>
        </w:rPr>
      </w:pPr>
      <w:r w:rsidRPr="00C76D7A">
        <w:rPr>
          <w:color w:val="000000" w:themeColor="text1"/>
          <w:sz w:val="28"/>
          <w:szCs w:val="28"/>
        </w:rPr>
        <w:t>Образование в современном обществе рассматривается как приоритетное направление деятельности государства. В отношении осужденных, отбывающих наказание в местах лишения свободы, оно выступает, согласно уголовно-исполнительному законодательству, одним из основных средств исправления осужденных.</w:t>
      </w:r>
    </w:p>
    <w:p w:rsidR="00C76D7A" w:rsidRPr="00C76D7A" w:rsidRDefault="00C76D7A" w:rsidP="00C76D7A">
      <w:pPr>
        <w:pStyle w:val="ac"/>
        <w:spacing w:before="0" w:beforeAutospacing="0" w:after="0" w:afterAutospacing="0" w:line="360" w:lineRule="auto"/>
        <w:ind w:firstLine="335"/>
        <w:jc w:val="both"/>
        <w:rPr>
          <w:color w:val="000000" w:themeColor="text1"/>
          <w:sz w:val="28"/>
          <w:szCs w:val="28"/>
        </w:rPr>
      </w:pPr>
      <w:r w:rsidRPr="00C76D7A">
        <w:rPr>
          <w:color w:val="000000" w:themeColor="text1"/>
          <w:sz w:val="28"/>
          <w:szCs w:val="28"/>
        </w:rPr>
        <w:t xml:space="preserve">Право на образование является конституционным социально-экономическим правом гражданина России (ст. 43 Конституции РФ), однако </w:t>
      </w:r>
      <w:r w:rsidRPr="00C76D7A">
        <w:rPr>
          <w:color w:val="000000" w:themeColor="text1"/>
          <w:sz w:val="28"/>
          <w:szCs w:val="28"/>
        </w:rPr>
        <w:lastRenderedPageBreak/>
        <w:t>в отношении осужденных к лишению свободы механизм его реализации имеет свои особенности. В представленной работе предпринята попытка исследования проблем реализации этого весьма важного в условиях рыночных отношений социально-экономического права осужденных к лишению свободы. Образование является не только средством повышения конкурентоспособности рабочей силы на рынке труда, но и необходимым условием формирования личности.</w:t>
      </w:r>
    </w:p>
    <w:p w:rsidR="00C76D7A" w:rsidRPr="00C76D7A" w:rsidRDefault="00C76D7A" w:rsidP="00C76D7A">
      <w:pPr>
        <w:pStyle w:val="ac"/>
        <w:spacing w:before="0" w:beforeAutospacing="0" w:after="0" w:afterAutospacing="0" w:line="360" w:lineRule="auto"/>
        <w:ind w:firstLine="335"/>
        <w:jc w:val="both"/>
        <w:rPr>
          <w:color w:val="000000" w:themeColor="text1"/>
          <w:sz w:val="28"/>
          <w:szCs w:val="28"/>
        </w:rPr>
      </w:pPr>
      <w:r w:rsidRPr="00C76D7A">
        <w:rPr>
          <w:color w:val="000000" w:themeColor="text1"/>
          <w:sz w:val="28"/>
          <w:szCs w:val="28"/>
        </w:rPr>
        <w:t>Одним из важнейших направлений реформирования уголовно-исполнительной системы является приведение национального законодательства в соответствие с международными стандартами. Вместе с тем, правоприменительная практика показывает, что для более полного воплощения законодательных положений, относящихся к реализации прав и законных интересов осужденных в процессе отбывания наказания, требуется совершенствование механизмов их реализации.</w:t>
      </w:r>
    </w:p>
    <w:p w:rsidR="00C76D7A" w:rsidRPr="00C76D7A" w:rsidRDefault="00C76D7A" w:rsidP="00C76D7A">
      <w:pPr>
        <w:pStyle w:val="ac"/>
        <w:spacing w:before="0" w:beforeAutospacing="0" w:after="0" w:afterAutospacing="0" w:line="360" w:lineRule="auto"/>
        <w:ind w:firstLine="335"/>
        <w:jc w:val="both"/>
        <w:rPr>
          <w:color w:val="000000" w:themeColor="text1"/>
          <w:sz w:val="28"/>
          <w:szCs w:val="28"/>
        </w:rPr>
      </w:pPr>
      <w:r w:rsidRPr="00C76D7A">
        <w:rPr>
          <w:color w:val="000000" w:themeColor="text1"/>
          <w:sz w:val="28"/>
          <w:szCs w:val="28"/>
        </w:rPr>
        <w:t>Учитывая сказанное, актуальность рассматриваемой темы состоит в рассмотрении проблем правового регулирования и организации получения образования осужденными к лишению свободы в условиях реформирования уголовно-исполнительной системы и применения новых образовательных технологий.</w:t>
      </w:r>
    </w:p>
    <w:p w:rsidR="006135D4" w:rsidRDefault="006F68F5" w:rsidP="005A5382">
      <w:pPr>
        <w:spacing w:after="0" w:line="360" w:lineRule="auto"/>
        <w:ind w:firstLine="709"/>
        <w:jc w:val="both"/>
        <w:rPr>
          <w:rFonts w:ascii="Times New Roman" w:hAnsi="Times New Roman" w:cs="Times New Roman"/>
          <w:sz w:val="28"/>
          <w:lang w:val="tt-RU"/>
        </w:rPr>
      </w:pPr>
      <w:r w:rsidRPr="006F68F5">
        <w:rPr>
          <w:rFonts w:ascii="Times New Roman" w:hAnsi="Times New Roman" w:cs="Times New Roman"/>
          <w:b/>
          <w:sz w:val="28"/>
          <w:lang w:val="tt-RU"/>
        </w:rPr>
        <w:t>Объект исследования</w:t>
      </w:r>
      <w:r>
        <w:rPr>
          <w:rFonts w:ascii="Times New Roman" w:hAnsi="Times New Roman" w:cs="Times New Roman"/>
          <w:sz w:val="28"/>
          <w:lang w:val="tt-RU"/>
        </w:rPr>
        <w:t xml:space="preserve">. </w:t>
      </w:r>
      <w:r w:rsidR="00C76D7A">
        <w:rPr>
          <w:rFonts w:ascii="Times New Roman" w:hAnsi="Times New Roman" w:cs="Times New Roman"/>
          <w:sz w:val="28"/>
          <w:lang w:val="tt-RU"/>
        </w:rPr>
        <w:t xml:space="preserve">Общественные отношения, возникающие в прцессе </w:t>
      </w:r>
      <w:r w:rsidR="00C76D7A" w:rsidRPr="007302CB">
        <w:rPr>
          <w:rFonts w:ascii="Times New Roman" w:hAnsi="Times New Roman" w:cs="Times New Roman"/>
          <w:sz w:val="28"/>
        </w:rPr>
        <w:t>деятельнос</w:t>
      </w:r>
      <w:r w:rsidR="00C76D7A">
        <w:rPr>
          <w:rFonts w:ascii="Times New Roman" w:hAnsi="Times New Roman" w:cs="Times New Roman"/>
          <w:sz w:val="28"/>
        </w:rPr>
        <w:t>ти</w:t>
      </w:r>
      <w:r w:rsidRPr="007302CB">
        <w:rPr>
          <w:rFonts w:ascii="Times New Roman" w:hAnsi="Times New Roman" w:cs="Times New Roman"/>
          <w:sz w:val="28"/>
        </w:rPr>
        <w:t xml:space="preserve"> образовательных учреждений уголовно-исполнительной системы России</w:t>
      </w:r>
    </w:p>
    <w:p w:rsidR="00C76D7A" w:rsidRPr="00B146C5" w:rsidRDefault="006F68F5" w:rsidP="00C76D7A">
      <w:pPr>
        <w:spacing w:after="0" w:line="360" w:lineRule="auto"/>
        <w:ind w:firstLine="709"/>
        <w:jc w:val="both"/>
        <w:rPr>
          <w:rFonts w:ascii="Times New Roman" w:hAnsi="Times New Roman" w:cs="Times New Roman"/>
          <w:sz w:val="28"/>
          <w:szCs w:val="28"/>
        </w:rPr>
      </w:pPr>
      <w:r w:rsidRPr="006F68F5">
        <w:rPr>
          <w:rFonts w:ascii="Times New Roman" w:hAnsi="Times New Roman" w:cs="Times New Roman"/>
          <w:b/>
          <w:sz w:val="28"/>
          <w:lang w:val="tt-RU"/>
        </w:rPr>
        <w:t>Предмет исследования</w:t>
      </w:r>
      <w:r>
        <w:rPr>
          <w:rFonts w:ascii="Times New Roman" w:hAnsi="Times New Roman" w:cs="Times New Roman"/>
          <w:sz w:val="28"/>
          <w:lang w:val="tt-RU"/>
        </w:rPr>
        <w:t xml:space="preserve">. </w:t>
      </w:r>
      <w:r w:rsidR="00C76D7A" w:rsidRPr="00B146C5">
        <w:rPr>
          <w:rFonts w:ascii="Times New Roman" w:hAnsi="Times New Roman" w:cs="Times New Roman"/>
          <w:sz w:val="28"/>
          <w:szCs w:val="28"/>
        </w:rPr>
        <w:t>являются нормы уголо</w:t>
      </w:r>
      <w:r w:rsidR="00C76D7A">
        <w:rPr>
          <w:rFonts w:ascii="Times New Roman" w:hAnsi="Times New Roman" w:cs="Times New Roman"/>
          <w:sz w:val="28"/>
          <w:szCs w:val="28"/>
        </w:rPr>
        <w:t>вного и уголовно-исполнительного</w:t>
      </w:r>
      <w:r w:rsidR="00C76D7A" w:rsidRPr="00B146C5">
        <w:rPr>
          <w:rFonts w:ascii="Times New Roman" w:hAnsi="Times New Roman" w:cs="Times New Roman"/>
          <w:sz w:val="28"/>
          <w:szCs w:val="28"/>
        </w:rPr>
        <w:t xml:space="preserve"> законодательства Российской Федерации, регламентирующие </w:t>
      </w:r>
      <w:r w:rsidR="004324DE" w:rsidRPr="007302CB">
        <w:rPr>
          <w:rFonts w:ascii="Times New Roman" w:hAnsi="Times New Roman" w:cs="Times New Roman"/>
          <w:sz w:val="28"/>
        </w:rPr>
        <w:t>деятельнос</w:t>
      </w:r>
      <w:r w:rsidR="004324DE">
        <w:rPr>
          <w:rFonts w:ascii="Times New Roman" w:hAnsi="Times New Roman" w:cs="Times New Roman"/>
          <w:sz w:val="28"/>
        </w:rPr>
        <w:t>ти</w:t>
      </w:r>
      <w:r w:rsidR="004324DE" w:rsidRPr="007302CB">
        <w:rPr>
          <w:rFonts w:ascii="Times New Roman" w:hAnsi="Times New Roman" w:cs="Times New Roman"/>
          <w:sz w:val="28"/>
        </w:rPr>
        <w:t xml:space="preserve"> образовательных учреждений уголовно-исполнительной системы России</w:t>
      </w:r>
      <w:r w:rsidR="00C76D7A" w:rsidRPr="00B146C5">
        <w:rPr>
          <w:rFonts w:ascii="Times New Roman" w:hAnsi="Times New Roman" w:cs="Times New Roman"/>
          <w:sz w:val="28"/>
          <w:szCs w:val="28"/>
        </w:rPr>
        <w:t>, систему, теоретические основы и правоприменительную практику в исследуемой сфере правоотношений.</w:t>
      </w:r>
      <w:r w:rsidR="00C76D7A">
        <w:rPr>
          <w:rFonts w:ascii="Times New Roman" w:hAnsi="Times New Roman" w:cs="Times New Roman"/>
          <w:sz w:val="28"/>
          <w:szCs w:val="28"/>
        </w:rPr>
        <w:t xml:space="preserve"> А также учебная и научная литература, посвященная теме исследования.</w:t>
      </w:r>
    </w:p>
    <w:p w:rsidR="006F68F5" w:rsidRPr="006F68F5" w:rsidRDefault="006F68F5" w:rsidP="005A5382">
      <w:pPr>
        <w:spacing w:after="0" w:line="360" w:lineRule="auto"/>
        <w:ind w:firstLine="709"/>
        <w:jc w:val="both"/>
        <w:rPr>
          <w:rFonts w:ascii="Times New Roman" w:hAnsi="Times New Roman" w:cs="Times New Roman"/>
          <w:sz w:val="28"/>
          <w:lang w:val="tt-RU"/>
        </w:rPr>
      </w:pPr>
    </w:p>
    <w:p w:rsidR="00E17674" w:rsidRPr="004324DE" w:rsidRDefault="006F68F5" w:rsidP="005A5382">
      <w:pPr>
        <w:spacing w:after="0" w:line="360" w:lineRule="auto"/>
        <w:ind w:firstLine="709"/>
        <w:jc w:val="both"/>
        <w:rPr>
          <w:rFonts w:ascii="Times New Roman" w:hAnsi="Times New Roman" w:cs="Times New Roman"/>
          <w:sz w:val="28"/>
        </w:rPr>
      </w:pPr>
      <w:r w:rsidRPr="006F68F5">
        <w:rPr>
          <w:rFonts w:ascii="Times New Roman" w:hAnsi="Times New Roman" w:cs="Times New Roman"/>
          <w:b/>
          <w:sz w:val="28"/>
          <w:lang w:val="tt-RU"/>
        </w:rPr>
        <w:lastRenderedPageBreak/>
        <w:t>Целью курсовой работы</w:t>
      </w:r>
      <w:r>
        <w:rPr>
          <w:rFonts w:ascii="Times New Roman" w:hAnsi="Times New Roman" w:cs="Times New Roman"/>
          <w:sz w:val="28"/>
          <w:lang w:val="tt-RU"/>
        </w:rPr>
        <w:t xml:space="preserve"> является </w:t>
      </w:r>
      <w:r w:rsidR="004324DE" w:rsidRPr="00B146C5">
        <w:rPr>
          <w:rFonts w:ascii="Times New Roman" w:hAnsi="Times New Roman" w:cs="Times New Roman"/>
          <w:sz w:val="28"/>
          <w:szCs w:val="28"/>
        </w:rPr>
        <w:t>комплексный анализ</w:t>
      </w:r>
      <w:r>
        <w:rPr>
          <w:rFonts w:ascii="Times New Roman" w:hAnsi="Times New Roman" w:cs="Times New Roman"/>
          <w:sz w:val="28"/>
          <w:lang w:val="tt-RU"/>
        </w:rPr>
        <w:t xml:space="preserve"> о</w:t>
      </w:r>
      <w:proofErr w:type="spellStart"/>
      <w:r w:rsidR="00E17674" w:rsidRPr="007302CB">
        <w:rPr>
          <w:rFonts w:ascii="Times New Roman" w:hAnsi="Times New Roman" w:cs="Times New Roman"/>
          <w:sz w:val="28"/>
        </w:rPr>
        <w:t>собенност</w:t>
      </w:r>
      <w:proofErr w:type="spellEnd"/>
      <w:r>
        <w:rPr>
          <w:rFonts w:ascii="Times New Roman" w:hAnsi="Times New Roman" w:cs="Times New Roman"/>
          <w:sz w:val="28"/>
          <w:lang w:val="tt-RU"/>
        </w:rPr>
        <w:t>ей</w:t>
      </w:r>
      <w:r w:rsidR="00E17674" w:rsidRPr="007302CB">
        <w:rPr>
          <w:rFonts w:ascii="Times New Roman" w:hAnsi="Times New Roman" w:cs="Times New Roman"/>
          <w:sz w:val="28"/>
        </w:rPr>
        <w:t xml:space="preserve"> правового регулирования деятельност</w:t>
      </w:r>
      <w:r w:rsidR="004324DE">
        <w:rPr>
          <w:rFonts w:ascii="Times New Roman" w:hAnsi="Times New Roman" w:cs="Times New Roman"/>
          <w:sz w:val="28"/>
        </w:rPr>
        <w:t>и</w:t>
      </w:r>
      <w:r w:rsidR="00E17674" w:rsidRPr="007302CB">
        <w:rPr>
          <w:rFonts w:ascii="Times New Roman" w:hAnsi="Times New Roman" w:cs="Times New Roman"/>
          <w:sz w:val="28"/>
        </w:rPr>
        <w:t xml:space="preserve"> образовательных учреждений уголовно-исполнительной системы России</w:t>
      </w:r>
      <w:r w:rsidR="004324DE">
        <w:rPr>
          <w:rFonts w:ascii="Times New Roman" w:hAnsi="Times New Roman" w:cs="Times New Roman"/>
          <w:sz w:val="28"/>
        </w:rPr>
        <w:t xml:space="preserve">, выявление пробелов и недостатков правового регулирования, исследуемых отношений и определить пути их </w:t>
      </w:r>
      <w:proofErr w:type="spellStart"/>
      <w:r w:rsidR="004324DE">
        <w:rPr>
          <w:rFonts w:ascii="Times New Roman" w:hAnsi="Times New Roman" w:cs="Times New Roman"/>
          <w:sz w:val="28"/>
        </w:rPr>
        <w:t>устренения</w:t>
      </w:r>
      <w:proofErr w:type="spellEnd"/>
      <w:r w:rsidR="004324DE">
        <w:rPr>
          <w:rFonts w:ascii="Times New Roman" w:hAnsi="Times New Roman" w:cs="Times New Roman"/>
          <w:sz w:val="28"/>
        </w:rPr>
        <w:t>.</w:t>
      </w:r>
    </w:p>
    <w:p w:rsidR="00B01DA6" w:rsidRPr="006F68F5" w:rsidRDefault="00B01DA6" w:rsidP="00B01DA6">
      <w:pPr>
        <w:spacing w:after="0" w:line="360" w:lineRule="auto"/>
        <w:ind w:firstLine="709"/>
        <w:jc w:val="both"/>
        <w:rPr>
          <w:rFonts w:ascii="Times New Roman" w:hAnsi="Times New Roman" w:cs="Times New Roman"/>
          <w:b/>
          <w:sz w:val="28"/>
          <w:szCs w:val="28"/>
        </w:rPr>
      </w:pPr>
      <w:r w:rsidRPr="006F68F5">
        <w:rPr>
          <w:rFonts w:ascii="Times New Roman" w:hAnsi="Times New Roman" w:cs="Times New Roman"/>
          <w:b/>
          <w:sz w:val="28"/>
          <w:szCs w:val="28"/>
        </w:rPr>
        <w:t xml:space="preserve">Задачи </w:t>
      </w:r>
      <w:r w:rsidR="006F68F5" w:rsidRPr="006F68F5">
        <w:rPr>
          <w:rFonts w:ascii="Times New Roman" w:hAnsi="Times New Roman" w:cs="Times New Roman"/>
          <w:b/>
          <w:sz w:val="28"/>
          <w:szCs w:val="28"/>
          <w:lang w:val="tt-RU"/>
        </w:rPr>
        <w:t>исследования</w:t>
      </w:r>
      <w:r w:rsidRPr="006F68F5">
        <w:rPr>
          <w:rFonts w:ascii="Times New Roman" w:hAnsi="Times New Roman" w:cs="Times New Roman"/>
          <w:b/>
          <w:sz w:val="28"/>
          <w:szCs w:val="28"/>
        </w:rPr>
        <w:t>:</w:t>
      </w:r>
    </w:p>
    <w:p w:rsidR="00B01DA6" w:rsidRPr="006F68F5" w:rsidRDefault="00B01DA6" w:rsidP="006F68F5">
      <w:pPr>
        <w:pStyle w:val="a7"/>
        <w:numPr>
          <w:ilvl w:val="0"/>
          <w:numId w:val="5"/>
        </w:numPr>
        <w:tabs>
          <w:tab w:val="left" w:pos="1134"/>
        </w:tabs>
        <w:spacing w:after="0" w:line="360" w:lineRule="auto"/>
        <w:ind w:left="0" w:firstLine="709"/>
        <w:jc w:val="both"/>
        <w:rPr>
          <w:rFonts w:ascii="Times New Roman" w:hAnsi="Times New Roman" w:cs="Times New Roman"/>
          <w:sz w:val="28"/>
          <w:szCs w:val="28"/>
        </w:rPr>
      </w:pPr>
      <w:r w:rsidRPr="006F68F5">
        <w:rPr>
          <w:rFonts w:ascii="Times New Roman" w:hAnsi="Times New Roman" w:cs="Times New Roman"/>
          <w:sz w:val="28"/>
          <w:szCs w:val="28"/>
        </w:rPr>
        <w:t xml:space="preserve">рассмотреть </w:t>
      </w:r>
      <w:r w:rsidR="006F68F5">
        <w:rPr>
          <w:rFonts w:ascii="Times New Roman" w:hAnsi="Times New Roman" w:cs="Times New Roman"/>
          <w:sz w:val="28"/>
          <w:szCs w:val="28"/>
          <w:lang w:val="tt-RU"/>
        </w:rPr>
        <w:t>п</w:t>
      </w:r>
      <w:proofErr w:type="spellStart"/>
      <w:r w:rsidR="004324DE">
        <w:rPr>
          <w:rFonts w:ascii="Times New Roman" w:hAnsi="Times New Roman" w:cs="Times New Roman"/>
          <w:sz w:val="28"/>
          <w:szCs w:val="28"/>
        </w:rPr>
        <w:t>онятие</w:t>
      </w:r>
      <w:proofErr w:type="spellEnd"/>
      <w:r w:rsidR="004324DE">
        <w:rPr>
          <w:rFonts w:ascii="Times New Roman" w:hAnsi="Times New Roman" w:cs="Times New Roman"/>
          <w:sz w:val="28"/>
          <w:szCs w:val="28"/>
        </w:rPr>
        <w:t xml:space="preserve"> и признаки</w:t>
      </w:r>
      <w:r w:rsidR="006F68F5" w:rsidRPr="006F68F5">
        <w:rPr>
          <w:rFonts w:ascii="Times New Roman" w:hAnsi="Times New Roman" w:cs="Times New Roman"/>
          <w:sz w:val="28"/>
          <w:szCs w:val="28"/>
        </w:rPr>
        <w:t xml:space="preserve"> деятельности приносящей доход уголовно-исполнительной системы в РФ</w:t>
      </w:r>
      <w:r w:rsidRPr="006F68F5">
        <w:rPr>
          <w:rFonts w:ascii="Times New Roman" w:hAnsi="Times New Roman" w:cs="Times New Roman"/>
          <w:sz w:val="28"/>
          <w:szCs w:val="28"/>
        </w:rPr>
        <w:t>;</w:t>
      </w:r>
    </w:p>
    <w:p w:rsidR="00B01DA6" w:rsidRPr="006F68F5" w:rsidRDefault="00B01DA6" w:rsidP="006F68F5">
      <w:pPr>
        <w:pStyle w:val="a7"/>
        <w:numPr>
          <w:ilvl w:val="0"/>
          <w:numId w:val="5"/>
        </w:numPr>
        <w:tabs>
          <w:tab w:val="left" w:pos="1134"/>
        </w:tabs>
        <w:spacing w:after="0" w:line="360" w:lineRule="auto"/>
        <w:ind w:left="0" w:firstLine="709"/>
        <w:jc w:val="both"/>
        <w:rPr>
          <w:rFonts w:ascii="Times New Roman" w:hAnsi="Times New Roman" w:cs="Times New Roman"/>
          <w:sz w:val="28"/>
          <w:szCs w:val="28"/>
        </w:rPr>
      </w:pPr>
      <w:r w:rsidRPr="006F68F5">
        <w:rPr>
          <w:rFonts w:ascii="Times New Roman" w:hAnsi="Times New Roman" w:cs="Times New Roman"/>
          <w:sz w:val="28"/>
          <w:szCs w:val="28"/>
        </w:rPr>
        <w:t xml:space="preserve">изучить </w:t>
      </w:r>
      <w:r w:rsidR="006F68F5">
        <w:rPr>
          <w:rFonts w:ascii="Times New Roman" w:hAnsi="Times New Roman" w:cs="Times New Roman"/>
          <w:sz w:val="28"/>
          <w:szCs w:val="28"/>
          <w:lang w:val="tt-RU"/>
        </w:rPr>
        <w:t>и</w:t>
      </w:r>
      <w:proofErr w:type="spellStart"/>
      <w:r w:rsidR="006F68F5" w:rsidRPr="006F68F5">
        <w:rPr>
          <w:rFonts w:ascii="Times New Roman" w:hAnsi="Times New Roman" w:cs="Times New Roman"/>
          <w:sz w:val="28"/>
          <w:szCs w:val="28"/>
        </w:rPr>
        <w:t>сточники</w:t>
      </w:r>
      <w:proofErr w:type="spellEnd"/>
      <w:r w:rsidR="006F68F5" w:rsidRPr="006F68F5">
        <w:rPr>
          <w:rFonts w:ascii="Times New Roman" w:hAnsi="Times New Roman" w:cs="Times New Roman"/>
          <w:sz w:val="28"/>
          <w:szCs w:val="28"/>
        </w:rPr>
        <w:t xml:space="preserve"> правового регулирования деятельности приносящей доход в РФ</w:t>
      </w:r>
      <w:r w:rsidRPr="006F68F5">
        <w:rPr>
          <w:rFonts w:ascii="Times New Roman" w:hAnsi="Times New Roman" w:cs="Times New Roman"/>
          <w:sz w:val="28"/>
          <w:szCs w:val="28"/>
        </w:rPr>
        <w:t>;</w:t>
      </w:r>
    </w:p>
    <w:p w:rsidR="006F68F5" w:rsidRPr="006F68F5" w:rsidRDefault="006F68F5" w:rsidP="006F68F5">
      <w:pPr>
        <w:pStyle w:val="a7"/>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RU"/>
        </w:rPr>
        <w:t>выделить о</w:t>
      </w:r>
      <w:r w:rsidRPr="006F68F5">
        <w:rPr>
          <w:rFonts w:ascii="Times New Roman" w:hAnsi="Times New Roman" w:cs="Times New Roman"/>
          <w:sz w:val="28"/>
          <w:szCs w:val="28"/>
          <w:lang w:val="tt-RU"/>
        </w:rPr>
        <w:t>рганизационно-правовые положения образовательной деятельности в учебных центрах ФСИН России</w:t>
      </w:r>
      <w:r w:rsidR="004324DE">
        <w:rPr>
          <w:rFonts w:ascii="Times New Roman" w:hAnsi="Times New Roman" w:cs="Times New Roman"/>
          <w:sz w:val="28"/>
          <w:szCs w:val="28"/>
        </w:rPr>
        <w:t>.</w:t>
      </w:r>
    </w:p>
    <w:p w:rsidR="004324DE" w:rsidRPr="004324DE" w:rsidRDefault="004324DE" w:rsidP="004324DE">
      <w:pPr>
        <w:spacing w:after="0" w:line="360" w:lineRule="auto"/>
        <w:ind w:firstLine="709"/>
        <w:jc w:val="both"/>
        <w:rPr>
          <w:rFonts w:ascii="Times New Roman" w:hAnsi="Times New Roman" w:cs="Times New Roman"/>
          <w:sz w:val="28"/>
          <w:szCs w:val="28"/>
        </w:rPr>
      </w:pPr>
      <w:bookmarkStart w:id="1" w:name="_Toc26784038"/>
      <w:r w:rsidRPr="004324DE">
        <w:rPr>
          <w:rFonts w:ascii="Times New Roman" w:hAnsi="Times New Roman" w:cs="Times New Roman"/>
          <w:b/>
          <w:sz w:val="28"/>
          <w:szCs w:val="28"/>
        </w:rPr>
        <w:t xml:space="preserve">Теоретической основой исследования послужили научные труды таких ученых как:  </w:t>
      </w:r>
      <w:proofErr w:type="spellStart"/>
      <w:r w:rsidRPr="004324DE">
        <w:rPr>
          <w:rFonts w:ascii="Times New Roman" w:hAnsi="Times New Roman" w:cs="Times New Roman"/>
          <w:sz w:val="28"/>
          <w:szCs w:val="28"/>
        </w:rPr>
        <w:t>М.А.Авдеев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Л.Г.Антон</w:t>
      </w:r>
      <w:r>
        <w:rPr>
          <w:rFonts w:ascii="Times New Roman" w:hAnsi="Times New Roman" w:cs="Times New Roman"/>
          <w:sz w:val="28"/>
          <w:szCs w:val="28"/>
        </w:rPr>
        <w:t>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Л.В.Брусницын</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С.А.Губин</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А.П.Гуськова</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А.Ю.Епихин</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С.П.Желтобрюхов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Е.И.Замылин</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Т.Г.Кирланов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В.И.Крайнов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Э.К.Кутуев</w:t>
      </w:r>
      <w:proofErr w:type="gramStart"/>
      <w:r w:rsidRPr="004324DE">
        <w:rPr>
          <w:rFonts w:ascii="Times New Roman" w:hAnsi="Times New Roman" w:cs="Times New Roman"/>
          <w:sz w:val="28"/>
          <w:szCs w:val="28"/>
        </w:rPr>
        <w:t>,В</w:t>
      </w:r>
      <w:proofErr w:type="gramEnd"/>
      <w:r w:rsidRPr="004324DE">
        <w:rPr>
          <w:rFonts w:ascii="Times New Roman" w:hAnsi="Times New Roman" w:cs="Times New Roman"/>
          <w:sz w:val="28"/>
          <w:szCs w:val="28"/>
        </w:rPr>
        <w:t>.В.Лебедев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О.В.Левченко</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С.В.Маркелов</w:t>
      </w:r>
      <w:proofErr w:type="spellEnd"/>
      <w:r w:rsidRPr="004324DE">
        <w:rPr>
          <w:rFonts w:ascii="Times New Roman" w:hAnsi="Times New Roman" w:cs="Times New Roman"/>
          <w:sz w:val="28"/>
          <w:szCs w:val="28"/>
        </w:rPr>
        <w:t xml:space="preserve">, </w:t>
      </w:r>
      <w:proofErr w:type="spellStart"/>
      <w:r w:rsidRPr="004324DE">
        <w:rPr>
          <w:rFonts w:ascii="Times New Roman" w:hAnsi="Times New Roman" w:cs="Times New Roman"/>
          <w:sz w:val="28"/>
          <w:szCs w:val="28"/>
        </w:rPr>
        <w:t>В.Ю.Мельникв</w:t>
      </w:r>
      <w:proofErr w:type="spellEnd"/>
      <w:r w:rsidRPr="004324DE">
        <w:rPr>
          <w:rFonts w:ascii="Times New Roman" w:hAnsi="Times New Roman" w:cs="Times New Roman"/>
          <w:sz w:val="28"/>
          <w:szCs w:val="28"/>
        </w:rPr>
        <w:t xml:space="preserve">, Ф.Б. </w:t>
      </w:r>
      <w:proofErr w:type="spellStart"/>
      <w:r w:rsidRPr="004324DE">
        <w:rPr>
          <w:rFonts w:ascii="Times New Roman" w:hAnsi="Times New Roman" w:cs="Times New Roman"/>
          <w:sz w:val="28"/>
          <w:szCs w:val="28"/>
        </w:rPr>
        <w:t>Мухаметшин</w:t>
      </w:r>
      <w:proofErr w:type="spellEnd"/>
      <w:r w:rsidRPr="004324DE">
        <w:rPr>
          <w:rFonts w:ascii="Times New Roman" w:hAnsi="Times New Roman" w:cs="Times New Roman"/>
          <w:sz w:val="28"/>
          <w:szCs w:val="28"/>
        </w:rPr>
        <w:t>, М.А. Новикова, А.Г.Упоров и др.</w:t>
      </w:r>
    </w:p>
    <w:p w:rsidR="004324DE" w:rsidRPr="004324DE" w:rsidRDefault="004324DE" w:rsidP="004324DE">
      <w:pPr>
        <w:spacing w:after="0" w:line="360" w:lineRule="auto"/>
        <w:ind w:firstLine="709"/>
        <w:jc w:val="both"/>
        <w:rPr>
          <w:rFonts w:ascii="Times New Roman" w:hAnsi="Times New Roman" w:cs="Times New Roman"/>
          <w:sz w:val="28"/>
          <w:szCs w:val="28"/>
        </w:rPr>
      </w:pPr>
      <w:r w:rsidRPr="004324DE">
        <w:rPr>
          <w:rFonts w:ascii="Times New Roman" w:hAnsi="Times New Roman" w:cs="Times New Roman"/>
          <w:b/>
          <w:sz w:val="28"/>
          <w:szCs w:val="28"/>
        </w:rPr>
        <w:t>Методологическую основу исследования</w:t>
      </w:r>
      <w:r w:rsidRPr="004324DE">
        <w:rPr>
          <w:rFonts w:ascii="Times New Roman" w:hAnsi="Times New Roman" w:cs="Times New Roman"/>
          <w:sz w:val="28"/>
          <w:szCs w:val="28"/>
        </w:rPr>
        <w:t xml:space="preserve"> составили сравнительный метод; формально-юридический метод </w:t>
      </w:r>
      <w:proofErr w:type="gramStart"/>
      <w:r w:rsidRPr="004324DE">
        <w:rPr>
          <w:rFonts w:ascii="Times New Roman" w:hAnsi="Times New Roman" w:cs="Times New Roman"/>
          <w:sz w:val="28"/>
          <w:szCs w:val="28"/>
        </w:rPr>
        <w:t>изучения основных понятий института обеспечения безопасности участников уголовного процесса</w:t>
      </w:r>
      <w:proofErr w:type="gramEnd"/>
      <w:r w:rsidRPr="004324DE">
        <w:rPr>
          <w:rFonts w:ascii="Times New Roman" w:hAnsi="Times New Roman" w:cs="Times New Roman"/>
          <w:sz w:val="28"/>
          <w:szCs w:val="28"/>
        </w:rPr>
        <w:t xml:space="preserve"> как общих, так и из числа осужденных; анализа разных точек зрения на сущность и систему института обеспечения безопасности участников уголовного процесса; метод сопоставления изданных правовых норма и реализации их на практике.</w:t>
      </w:r>
    </w:p>
    <w:p w:rsidR="004324DE" w:rsidRDefault="004324DE" w:rsidP="004324DE">
      <w:pPr>
        <w:spacing w:after="0" w:line="360" w:lineRule="auto"/>
        <w:ind w:firstLine="709"/>
        <w:jc w:val="both"/>
        <w:rPr>
          <w:rFonts w:ascii="Times New Roman" w:hAnsi="Times New Roman" w:cs="Times New Roman"/>
          <w:sz w:val="28"/>
          <w:szCs w:val="28"/>
        </w:rPr>
      </w:pPr>
      <w:r w:rsidRPr="004324DE">
        <w:rPr>
          <w:rFonts w:ascii="Times New Roman" w:hAnsi="Times New Roman" w:cs="Times New Roman"/>
          <w:b/>
          <w:sz w:val="28"/>
          <w:szCs w:val="28"/>
        </w:rPr>
        <w:t>Структура работы.</w:t>
      </w:r>
      <w:r w:rsidRPr="004324DE">
        <w:rPr>
          <w:rFonts w:ascii="Times New Roman" w:hAnsi="Times New Roman" w:cs="Times New Roman"/>
          <w:sz w:val="28"/>
          <w:szCs w:val="28"/>
        </w:rPr>
        <w:t xml:space="preserve"> Курсовая работа состоит из введения, двух глав, разделенные каждая на два параграфа, заключения, списка используемых источников.</w:t>
      </w:r>
    </w:p>
    <w:p w:rsidR="004324DE" w:rsidRDefault="004324DE" w:rsidP="004324DE">
      <w:pPr>
        <w:spacing w:after="0" w:line="360" w:lineRule="auto"/>
        <w:ind w:firstLine="709"/>
        <w:jc w:val="both"/>
        <w:rPr>
          <w:rFonts w:ascii="Times New Roman" w:hAnsi="Times New Roman" w:cs="Times New Roman"/>
          <w:sz w:val="28"/>
          <w:szCs w:val="28"/>
        </w:rPr>
      </w:pPr>
    </w:p>
    <w:p w:rsidR="004324DE" w:rsidRDefault="004324DE" w:rsidP="004324DE">
      <w:pPr>
        <w:spacing w:after="0" w:line="360" w:lineRule="auto"/>
        <w:ind w:firstLine="709"/>
        <w:jc w:val="both"/>
        <w:rPr>
          <w:rFonts w:ascii="Times New Roman" w:hAnsi="Times New Roman" w:cs="Times New Roman"/>
          <w:sz w:val="28"/>
          <w:szCs w:val="28"/>
        </w:rPr>
      </w:pPr>
    </w:p>
    <w:p w:rsidR="004324DE" w:rsidRDefault="004324DE" w:rsidP="004324DE">
      <w:pPr>
        <w:spacing w:after="0" w:line="360" w:lineRule="auto"/>
        <w:ind w:firstLine="709"/>
        <w:jc w:val="both"/>
        <w:rPr>
          <w:rFonts w:ascii="Times New Roman" w:hAnsi="Times New Roman" w:cs="Times New Roman"/>
          <w:sz w:val="28"/>
          <w:szCs w:val="28"/>
        </w:rPr>
      </w:pPr>
    </w:p>
    <w:p w:rsidR="004324DE" w:rsidRPr="004324DE" w:rsidRDefault="004324DE" w:rsidP="004324DE">
      <w:pPr>
        <w:spacing w:after="0" w:line="360" w:lineRule="auto"/>
        <w:ind w:firstLine="709"/>
        <w:jc w:val="both"/>
        <w:rPr>
          <w:rFonts w:ascii="Times New Roman" w:hAnsi="Times New Roman" w:cs="Times New Roman"/>
          <w:sz w:val="28"/>
          <w:szCs w:val="28"/>
        </w:rPr>
      </w:pPr>
    </w:p>
    <w:bookmarkEnd w:id="1"/>
    <w:p w:rsidR="004324DE" w:rsidRDefault="004324DE" w:rsidP="004324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1. </w:t>
      </w:r>
      <w:r w:rsidRPr="004324DE">
        <w:rPr>
          <w:rFonts w:ascii="Times New Roman" w:hAnsi="Times New Roman" w:cs="Times New Roman"/>
          <w:b/>
          <w:sz w:val="28"/>
          <w:szCs w:val="28"/>
        </w:rPr>
        <w:t>ОБЩЕТЕОРЕТИЧЕСКИЙ АСПЕКТ ДЕЯТЕЬНОСТИ, ПРИНОСЯЩЕЙ ДОХОД</w:t>
      </w:r>
      <w:r w:rsidR="007112BC">
        <w:rPr>
          <w:rFonts w:ascii="Times New Roman" w:hAnsi="Times New Roman" w:cs="Times New Roman"/>
          <w:b/>
          <w:sz w:val="28"/>
          <w:szCs w:val="28"/>
        </w:rPr>
        <w:t xml:space="preserve"> ОБРАЗОВАТЕЛЬНЫМ УЧРЕЖДЕНИЯМ УИС</w:t>
      </w:r>
      <w:r w:rsidRPr="004324DE">
        <w:rPr>
          <w:rFonts w:ascii="Times New Roman" w:hAnsi="Times New Roman" w:cs="Times New Roman"/>
          <w:b/>
          <w:sz w:val="28"/>
          <w:szCs w:val="28"/>
        </w:rPr>
        <w:t xml:space="preserve"> В РФ</w:t>
      </w:r>
      <w:r>
        <w:rPr>
          <w:rFonts w:ascii="Times New Roman" w:hAnsi="Times New Roman" w:cs="Times New Roman"/>
          <w:b/>
          <w:sz w:val="28"/>
          <w:szCs w:val="28"/>
        </w:rPr>
        <w:t>.</w:t>
      </w:r>
    </w:p>
    <w:p w:rsidR="004324DE" w:rsidRPr="004324DE" w:rsidRDefault="004324DE" w:rsidP="004324DE">
      <w:pPr>
        <w:spacing w:after="0" w:line="240" w:lineRule="auto"/>
        <w:jc w:val="center"/>
        <w:rPr>
          <w:rFonts w:ascii="Times New Roman" w:hAnsi="Times New Roman" w:cs="Times New Roman"/>
          <w:b/>
          <w:sz w:val="28"/>
          <w:szCs w:val="28"/>
        </w:rPr>
      </w:pPr>
    </w:p>
    <w:p w:rsidR="004324DE" w:rsidRDefault="004324DE" w:rsidP="004324DE">
      <w:pPr>
        <w:pStyle w:val="a7"/>
        <w:numPr>
          <w:ilvl w:val="1"/>
          <w:numId w:val="9"/>
        </w:numPr>
        <w:spacing w:after="0" w:line="240" w:lineRule="auto"/>
        <w:jc w:val="center"/>
        <w:rPr>
          <w:rFonts w:ascii="Times New Roman" w:hAnsi="Times New Roman" w:cs="Times New Roman"/>
          <w:b/>
          <w:sz w:val="28"/>
          <w:szCs w:val="28"/>
        </w:rPr>
      </w:pPr>
      <w:r w:rsidRPr="004324DE">
        <w:rPr>
          <w:rFonts w:ascii="Times New Roman" w:hAnsi="Times New Roman" w:cs="Times New Roman"/>
          <w:b/>
          <w:sz w:val="28"/>
          <w:szCs w:val="28"/>
        </w:rPr>
        <w:t>Понятие и признание деятельности, приносящей доход образовательным учреждениям УИС</w:t>
      </w:r>
    </w:p>
    <w:p w:rsidR="004324DE" w:rsidRPr="004324DE" w:rsidRDefault="004324DE" w:rsidP="004324DE">
      <w:pPr>
        <w:pStyle w:val="a7"/>
        <w:spacing w:after="0" w:line="240" w:lineRule="auto"/>
        <w:ind w:left="360"/>
        <w:rPr>
          <w:b/>
        </w:rPr>
      </w:pPr>
    </w:p>
    <w:p w:rsidR="004324DE" w:rsidRPr="004324DE" w:rsidRDefault="004324DE" w:rsidP="004324DE">
      <w:pPr>
        <w:pStyle w:val="a7"/>
        <w:ind w:left="360"/>
      </w:pPr>
    </w:p>
    <w:p w:rsidR="00A2253F" w:rsidRDefault="00A2253F" w:rsidP="005A5382">
      <w:pPr>
        <w:pStyle w:val="11"/>
        <w:shd w:val="clear" w:color="auto" w:fill="auto"/>
        <w:spacing w:line="360" w:lineRule="auto"/>
        <w:ind w:firstLine="709"/>
        <w:rPr>
          <w:sz w:val="28"/>
        </w:rPr>
      </w:pPr>
      <w:r w:rsidRPr="00A2253F">
        <w:rPr>
          <w:sz w:val="28"/>
        </w:rPr>
        <w:t>Деление юридических лиц на коммерческие и некоммерческие являет</w:t>
      </w:r>
      <w:r w:rsidRPr="00A2253F">
        <w:rPr>
          <w:sz w:val="28"/>
        </w:rPr>
        <w:softHyphen/>
        <w:t>ся классическим для науки гражданского права и во многом выступает след</w:t>
      </w:r>
      <w:r w:rsidRPr="00A2253F">
        <w:rPr>
          <w:sz w:val="28"/>
        </w:rPr>
        <w:softHyphen/>
        <w:t>ствием системного характера гражданского законодательства, о чем неодно</w:t>
      </w:r>
      <w:r w:rsidRPr="00A2253F">
        <w:rPr>
          <w:sz w:val="28"/>
        </w:rPr>
        <w:softHyphen/>
        <w:t>кратно писали современные юристы</w:t>
      </w:r>
      <w:r>
        <w:rPr>
          <w:rStyle w:val="a6"/>
          <w:sz w:val="28"/>
        </w:rPr>
        <w:footnoteReference w:id="3"/>
      </w:r>
      <w:r w:rsidRPr="00A2253F">
        <w:rPr>
          <w:sz w:val="28"/>
        </w:rPr>
        <w:t xml:space="preserve">. </w:t>
      </w:r>
    </w:p>
    <w:p w:rsidR="00A2253F" w:rsidRPr="00A2253F" w:rsidRDefault="004324DE" w:rsidP="005A5382">
      <w:pPr>
        <w:pStyle w:val="11"/>
        <w:shd w:val="clear" w:color="auto" w:fill="auto"/>
        <w:spacing w:line="360" w:lineRule="auto"/>
        <w:ind w:firstLine="709"/>
        <w:rPr>
          <w:sz w:val="28"/>
        </w:rPr>
      </w:pPr>
      <w:r>
        <w:rPr>
          <w:sz w:val="28"/>
        </w:rPr>
        <w:t>Основным классификацион</w:t>
      </w:r>
      <w:r w:rsidR="00A2253F" w:rsidRPr="00A2253F">
        <w:rPr>
          <w:sz w:val="28"/>
        </w:rPr>
        <w:t>ным критерием в указанной классификации стала возможность извлекать прибыль и распределять ее между участни</w:t>
      </w:r>
      <w:r>
        <w:rPr>
          <w:sz w:val="28"/>
        </w:rPr>
        <w:t>ками юридического лица. С 1 сен</w:t>
      </w:r>
      <w:r w:rsidR="00A2253F" w:rsidRPr="00A2253F">
        <w:rPr>
          <w:sz w:val="28"/>
        </w:rPr>
        <w:t>тября 2014 года ГК РФ в отношении неко</w:t>
      </w:r>
      <w:r>
        <w:rPr>
          <w:sz w:val="28"/>
        </w:rPr>
        <w:t>ммерческих организаций закрепля</w:t>
      </w:r>
      <w:r w:rsidR="00A2253F" w:rsidRPr="00A2253F">
        <w:rPr>
          <w:sz w:val="28"/>
        </w:rPr>
        <w:t>ет возможность занятия ими приносящей д</w:t>
      </w:r>
      <w:r>
        <w:rPr>
          <w:sz w:val="28"/>
        </w:rPr>
        <w:t>оход деятельности, а не предпри</w:t>
      </w:r>
      <w:r w:rsidR="00A2253F" w:rsidRPr="00A2253F">
        <w:rPr>
          <w:sz w:val="28"/>
        </w:rPr>
        <w:t>нимательской деятельности, что подчеркивает непредпринимательскую направленность указанных организаций.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A2253F" w:rsidRPr="00A2253F" w:rsidRDefault="00A2253F" w:rsidP="005A5382">
      <w:pPr>
        <w:pStyle w:val="11"/>
        <w:shd w:val="clear" w:color="auto" w:fill="auto"/>
        <w:spacing w:line="360" w:lineRule="auto"/>
        <w:ind w:firstLine="709"/>
        <w:rPr>
          <w:sz w:val="28"/>
        </w:rPr>
      </w:pPr>
      <w:r w:rsidRPr="00A2253F">
        <w:rPr>
          <w:sz w:val="28"/>
        </w:rPr>
        <w:t>В этой связи появление нового термина «приносящая доход деятель</w:t>
      </w:r>
      <w:r w:rsidRPr="00A2253F">
        <w:rPr>
          <w:sz w:val="28"/>
        </w:rPr>
        <w:softHyphen/>
        <w:t xml:space="preserve">ность» требует более тщательного анализа с точки зрения его соотношения с более </w:t>
      </w:r>
      <w:proofErr w:type="gramStart"/>
      <w:r w:rsidRPr="00A2253F">
        <w:rPr>
          <w:sz w:val="28"/>
        </w:rPr>
        <w:t>привычным</w:t>
      </w:r>
      <w:proofErr w:type="gramEnd"/>
      <w:r w:rsidRPr="00A2253F">
        <w:rPr>
          <w:sz w:val="28"/>
        </w:rPr>
        <w:t xml:space="preserve"> и устоявшимся в </w:t>
      </w:r>
      <w:proofErr w:type="spellStart"/>
      <w:r w:rsidRPr="00A2253F">
        <w:rPr>
          <w:sz w:val="28"/>
        </w:rPr>
        <w:t>цивилистической</w:t>
      </w:r>
      <w:proofErr w:type="spellEnd"/>
      <w:r w:rsidRPr="00A2253F">
        <w:rPr>
          <w:sz w:val="28"/>
        </w:rPr>
        <w:t xml:space="preserve"> науке и судебной прак</w:t>
      </w:r>
      <w:r w:rsidRPr="00A2253F">
        <w:rPr>
          <w:sz w:val="28"/>
        </w:rPr>
        <w:softHyphen/>
        <w:t>тике термина «предпринимательская деятельность». На наш взгляд, новое название предпринимательской деятельности некоммерческих организаций не поменяет экономическую суть такой деятельности.</w:t>
      </w:r>
    </w:p>
    <w:p w:rsidR="00A2253F" w:rsidRPr="00A2253F" w:rsidRDefault="00A2253F" w:rsidP="005A5382">
      <w:pPr>
        <w:pStyle w:val="11"/>
        <w:shd w:val="clear" w:color="auto" w:fill="auto"/>
        <w:spacing w:line="360" w:lineRule="auto"/>
        <w:ind w:firstLine="709"/>
        <w:rPr>
          <w:sz w:val="28"/>
        </w:rPr>
      </w:pPr>
      <w:r w:rsidRPr="00A2253F">
        <w:rPr>
          <w:sz w:val="28"/>
        </w:rPr>
        <w:t>Итак, извлечение прибыли является основной целью не только коммер</w:t>
      </w:r>
      <w:r w:rsidRPr="00A2253F">
        <w:rPr>
          <w:sz w:val="28"/>
        </w:rPr>
        <w:softHyphen/>
        <w:t xml:space="preserve">ческой деятельности, но и предпринимательской деятельности. Сам термин </w:t>
      </w:r>
      <w:r w:rsidRPr="00A2253F">
        <w:rPr>
          <w:sz w:val="28"/>
        </w:rPr>
        <w:lastRenderedPageBreak/>
        <w:t>«коммерческая деятельность» традиционно рассматривается как вид пред</w:t>
      </w:r>
      <w:r w:rsidRPr="00A2253F">
        <w:rPr>
          <w:sz w:val="28"/>
        </w:rPr>
        <w:softHyphen/>
        <w:t>принимательской, хозяйственной, экономической деятельности, связанный с торговлей, товарооборотом</w:t>
      </w:r>
      <w:r>
        <w:rPr>
          <w:rStyle w:val="a6"/>
          <w:sz w:val="28"/>
        </w:rPr>
        <w:footnoteReference w:id="4"/>
      </w:r>
      <w:r w:rsidRPr="00A2253F">
        <w:rPr>
          <w:sz w:val="28"/>
        </w:rPr>
        <w:t>. Представляется, что следует понимать приносящую доход деятельность некоммерческих организаций - как содер</w:t>
      </w:r>
      <w:r w:rsidRPr="00A2253F">
        <w:rPr>
          <w:sz w:val="28"/>
        </w:rPr>
        <w:softHyphen/>
        <w:t>жательно более широкое понятие, чем предпринимательская деятельность. При определении содержания и признаков приносящей доход деятельности некоммерческих организаций важно отметить такое ее сущностное отличие от предпринимательской деятельности, как отсутствие систематического по</w:t>
      </w:r>
      <w:r w:rsidRPr="00A2253F">
        <w:rPr>
          <w:sz w:val="28"/>
        </w:rPr>
        <w:softHyphen/>
        <w:t>лучения прибыли. Стоит также отметить и сложности, связанные с определе</w:t>
      </w:r>
      <w:r w:rsidRPr="00A2253F">
        <w:rPr>
          <w:sz w:val="28"/>
        </w:rPr>
        <w:softHyphen/>
        <w:t>нием содержания понятий «прибыль» и «доход», обусловленные многогран</w:t>
      </w:r>
      <w:r w:rsidRPr="00A2253F">
        <w:rPr>
          <w:sz w:val="28"/>
        </w:rPr>
        <w:softHyphen/>
        <w:t>ным содержанием и выполнением различных экономических функций.</w:t>
      </w:r>
    </w:p>
    <w:p w:rsidR="00A2253F" w:rsidRDefault="00A2253F" w:rsidP="005A5382">
      <w:pPr>
        <w:pStyle w:val="11"/>
        <w:shd w:val="clear" w:color="auto" w:fill="auto"/>
        <w:spacing w:line="360" w:lineRule="auto"/>
        <w:ind w:firstLine="709"/>
        <w:rPr>
          <w:sz w:val="28"/>
        </w:rPr>
      </w:pPr>
      <w:r w:rsidRPr="00A2253F">
        <w:rPr>
          <w:sz w:val="28"/>
        </w:rPr>
        <w:t>Важно подчеркнуть, что законодатель использует термин «извлечение прибыли» для характеристики основной цели деятельности коммерческой организации. Ю.Г. Лескова отмечает, что «...предпринимательская деятель</w:t>
      </w:r>
      <w:r w:rsidRPr="00A2253F">
        <w:rPr>
          <w:sz w:val="28"/>
        </w:rPr>
        <w:softHyphen/>
        <w:t>ность направлена именно на получение прибыли. Следовательно, деятель</w:t>
      </w:r>
      <w:r w:rsidRPr="00A2253F">
        <w:rPr>
          <w:sz w:val="28"/>
        </w:rPr>
        <w:softHyphen/>
        <w:t>ность учреждений, приносящая доход, не во всех случаях может быть рас</w:t>
      </w:r>
      <w:r w:rsidRPr="00A2253F">
        <w:rPr>
          <w:sz w:val="28"/>
        </w:rPr>
        <w:softHyphen/>
        <w:t xml:space="preserve">смотрена как предпринимательская. Не случайно законодатель в ч. 2 ст. 298 ГК РФ не отождествляет рассматриваемую деятельность </w:t>
      </w:r>
      <w:proofErr w:type="gramStart"/>
      <w:r w:rsidRPr="00A2253F">
        <w:rPr>
          <w:sz w:val="28"/>
        </w:rPr>
        <w:t>с</w:t>
      </w:r>
      <w:proofErr w:type="gramEnd"/>
      <w:r w:rsidRPr="00A2253F">
        <w:rPr>
          <w:sz w:val="28"/>
        </w:rPr>
        <w:t xml:space="preserve"> предпринима</w:t>
      </w:r>
      <w:r w:rsidRPr="00A2253F">
        <w:rPr>
          <w:sz w:val="28"/>
        </w:rPr>
        <w:softHyphen/>
        <w:t>тельской»</w:t>
      </w:r>
      <w:r>
        <w:rPr>
          <w:rStyle w:val="a6"/>
          <w:sz w:val="28"/>
        </w:rPr>
        <w:footnoteReference w:id="5"/>
      </w:r>
      <w:r w:rsidRPr="00A2253F">
        <w:rPr>
          <w:sz w:val="28"/>
        </w:rPr>
        <w:t xml:space="preserve">. </w:t>
      </w:r>
    </w:p>
    <w:p w:rsidR="00A2253F" w:rsidRPr="00A2253F" w:rsidRDefault="00A2253F" w:rsidP="005A5382">
      <w:pPr>
        <w:pStyle w:val="11"/>
        <w:shd w:val="clear" w:color="auto" w:fill="auto"/>
        <w:spacing w:line="360" w:lineRule="auto"/>
        <w:ind w:firstLine="709"/>
        <w:rPr>
          <w:sz w:val="28"/>
        </w:rPr>
      </w:pPr>
      <w:r w:rsidRPr="00A2253F">
        <w:rPr>
          <w:sz w:val="28"/>
        </w:rPr>
        <w:t>Таким образом, не</w:t>
      </w:r>
      <w:r w:rsidR="004324DE">
        <w:rPr>
          <w:sz w:val="28"/>
        </w:rPr>
        <w:t>коммерческим организациям не за</w:t>
      </w:r>
      <w:r w:rsidRPr="00A2253F">
        <w:rPr>
          <w:sz w:val="28"/>
        </w:rPr>
        <w:t>прещается осуществлять отдельные виды предпринимательской деятельно</w:t>
      </w:r>
      <w:r w:rsidRPr="00A2253F">
        <w:rPr>
          <w:sz w:val="28"/>
        </w:rPr>
        <w:softHyphen/>
        <w:t>сти и стремиться к извлечению прибыли от общественно полезных видов де</w:t>
      </w:r>
      <w:r w:rsidRPr="00A2253F">
        <w:rPr>
          <w:sz w:val="28"/>
        </w:rPr>
        <w:softHyphen/>
        <w:t>ятельности. Например, публично-правовая компания исходя из того, что она отнесена к некоммерческим юридическим лицам, в своей деятельности не должна преследовать цели извлечения прибыли. Она вправе осуществлять деятельность, приносящую доходы, постольку, поскольку это служит дости</w:t>
      </w:r>
      <w:r w:rsidRPr="00A2253F">
        <w:rPr>
          <w:sz w:val="28"/>
        </w:rPr>
        <w:softHyphen/>
        <w:t>жению целей, ради которых она создана. В качестве таких задач можно обо</w:t>
      </w:r>
      <w:r w:rsidRPr="00A2253F">
        <w:rPr>
          <w:sz w:val="28"/>
        </w:rPr>
        <w:softHyphen/>
      </w:r>
      <w:r w:rsidRPr="00A2253F">
        <w:rPr>
          <w:sz w:val="28"/>
        </w:rPr>
        <w:lastRenderedPageBreak/>
        <w:t>значить осуществление государственной политики, оказание государствен</w:t>
      </w:r>
      <w:r w:rsidRPr="00A2253F">
        <w:rPr>
          <w:sz w:val="28"/>
        </w:rPr>
        <w:softHyphen/>
        <w:t xml:space="preserve">ных услуг, управление </w:t>
      </w:r>
      <w:r w:rsidR="002852B8">
        <w:rPr>
          <w:sz w:val="28"/>
        </w:rPr>
        <w:t>государственным имуществом и др</w:t>
      </w:r>
      <w:r w:rsidR="001A64F7">
        <w:rPr>
          <w:sz w:val="28"/>
        </w:rPr>
        <w:t>угих</w:t>
      </w:r>
      <w:r>
        <w:rPr>
          <w:rStyle w:val="a6"/>
          <w:sz w:val="28"/>
        </w:rPr>
        <w:footnoteReference w:id="6"/>
      </w:r>
      <w:r w:rsidR="002852B8">
        <w:rPr>
          <w:sz w:val="28"/>
        </w:rPr>
        <w:t>.</w:t>
      </w:r>
    </w:p>
    <w:p w:rsidR="00A2253F" w:rsidRPr="00A2253F" w:rsidRDefault="00A2253F" w:rsidP="005A5382">
      <w:pPr>
        <w:pStyle w:val="11"/>
        <w:shd w:val="clear" w:color="auto" w:fill="auto"/>
        <w:spacing w:line="360" w:lineRule="auto"/>
        <w:ind w:firstLine="709"/>
        <w:rPr>
          <w:sz w:val="44"/>
          <w:szCs w:val="28"/>
        </w:rPr>
      </w:pPr>
      <w:r w:rsidRPr="00A2253F">
        <w:rPr>
          <w:sz w:val="28"/>
        </w:rPr>
        <w:t>С целью исключения существования на практике некоммерческих ор</w:t>
      </w:r>
      <w:r w:rsidRPr="00A2253F">
        <w:rPr>
          <w:sz w:val="28"/>
        </w:rPr>
        <w:softHyphen/>
        <w:t>ганизаций, по сути являющихся коммерческими, и было предложено в уста</w:t>
      </w:r>
      <w:r w:rsidRPr="00A2253F">
        <w:rPr>
          <w:sz w:val="28"/>
        </w:rPr>
        <w:softHyphen/>
        <w:t>вах таких организаций определять направления приносящей доход деятель</w:t>
      </w:r>
      <w:r w:rsidRPr="00A2253F">
        <w:rPr>
          <w:sz w:val="28"/>
        </w:rPr>
        <w:softHyphen/>
        <w:t>ности, которые должны соответствовать целям создания юридического лица и о</w:t>
      </w:r>
      <w:r>
        <w:rPr>
          <w:sz w:val="28"/>
        </w:rPr>
        <w:t>сновным видам его деятельности</w:t>
      </w:r>
      <w:r>
        <w:rPr>
          <w:rStyle w:val="a6"/>
          <w:sz w:val="28"/>
        </w:rPr>
        <w:footnoteReference w:id="7"/>
      </w:r>
      <w:r w:rsidRPr="00A2253F">
        <w:rPr>
          <w:sz w:val="28"/>
        </w:rPr>
        <w:t>.</w:t>
      </w:r>
    </w:p>
    <w:p w:rsidR="00E826B8" w:rsidRPr="00E826B8" w:rsidRDefault="00E826B8" w:rsidP="005A5382">
      <w:pPr>
        <w:pStyle w:val="11"/>
        <w:shd w:val="clear" w:color="auto" w:fill="auto"/>
        <w:spacing w:line="360" w:lineRule="auto"/>
        <w:ind w:firstLine="709"/>
        <w:rPr>
          <w:sz w:val="28"/>
          <w:szCs w:val="28"/>
        </w:rPr>
      </w:pPr>
      <w:proofErr w:type="gramStart"/>
      <w:r w:rsidRPr="00E826B8">
        <w:rPr>
          <w:sz w:val="28"/>
          <w:szCs w:val="28"/>
        </w:rPr>
        <w:t>В соответствии с Указом Президента Россий</w:t>
      </w:r>
      <w:r w:rsidRPr="00E826B8">
        <w:rPr>
          <w:sz w:val="28"/>
          <w:szCs w:val="28"/>
        </w:rPr>
        <w:softHyphen/>
        <w:t>ской Федерации от 13 октября 2004 г. № 1314 «Вопросы Федеральной службы исполнения наказаний»</w:t>
      </w:r>
      <w:r w:rsidR="00A2253F">
        <w:rPr>
          <w:rStyle w:val="a6"/>
          <w:sz w:val="28"/>
          <w:szCs w:val="28"/>
        </w:rPr>
        <w:footnoteReference w:id="8"/>
      </w:r>
      <w:r w:rsidRPr="00E826B8">
        <w:rPr>
          <w:sz w:val="28"/>
          <w:szCs w:val="28"/>
        </w:rPr>
        <w:t xml:space="preserve"> Федеральная служба исполнения наказаний (далее:</w:t>
      </w:r>
      <w:proofErr w:type="gramEnd"/>
      <w:r w:rsidRPr="00E826B8">
        <w:rPr>
          <w:sz w:val="28"/>
          <w:szCs w:val="28"/>
        </w:rPr>
        <w:t xml:space="preserve"> </w:t>
      </w:r>
      <w:proofErr w:type="gramStart"/>
      <w:r w:rsidRPr="00E826B8">
        <w:rPr>
          <w:sz w:val="28"/>
          <w:szCs w:val="28"/>
        </w:rPr>
        <w:t>ФСИН России) однозначно признается некоммерческой организацией.</w:t>
      </w:r>
      <w:proofErr w:type="gramEnd"/>
      <w:r w:rsidRPr="00E826B8">
        <w:rPr>
          <w:sz w:val="28"/>
          <w:szCs w:val="28"/>
        </w:rPr>
        <w:t xml:space="preserve"> Она представляет собой феде</w:t>
      </w:r>
      <w:r w:rsidRPr="00E826B8">
        <w:rPr>
          <w:sz w:val="28"/>
          <w:szCs w:val="28"/>
        </w:rPr>
        <w:softHyphen/>
        <w:t>ральный орган исполнительной власти, осу</w:t>
      </w:r>
      <w:r w:rsidRPr="00E826B8">
        <w:rPr>
          <w:sz w:val="28"/>
          <w:szCs w:val="28"/>
        </w:rPr>
        <w:softHyphen/>
        <w:t>ществляющий правоприменительные функции, функции контроля и надзора в сфере исполнения уголовных наказаний в отношении осужденных, а также функц</w:t>
      </w:r>
      <w:r>
        <w:rPr>
          <w:sz w:val="28"/>
          <w:szCs w:val="28"/>
        </w:rPr>
        <w:t>ии по содержанию лиц, подозрева</w:t>
      </w:r>
      <w:r w:rsidRPr="00E826B8">
        <w:rPr>
          <w:sz w:val="28"/>
          <w:szCs w:val="28"/>
        </w:rPr>
        <w:t>емых либо обвиняемых в совершении преступ</w:t>
      </w:r>
      <w:r w:rsidRPr="00E826B8">
        <w:rPr>
          <w:sz w:val="28"/>
          <w:szCs w:val="28"/>
        </w:rPr>
        <w:softHyphen/>
        <w:t>лений, и подсудимых, находящихся под стражей, их охране и конвоированию.</w:t>
      </w:r>
    </w:p>
    <w:p w:rsidR="00E826B8" w:rsidRPr="00E826B8" w:rsidRDefault="00E826B8" w:rsidP="005A5382">
      <w:pPr>
        <w:pStyle w:val="11"/>
        <w:shd w:val="clear" w:color="auto" w:fill="auto"/>
        <w:spacing w:line="360" w:lineRule="auto"/>
        <w:ind w:firstLine="709"/>
        <w:rPr>
          <w:sz w:val="28"/>
          <w:szCs w:val="28"/>
        </w:rPr>
      </w:pPr>
      <w:r w:rsidRPr="00E826B8">
        <w:rPr>
          <w:sz w:val="28"/>
          <w:szCs w:val="28"/>
        </w:rPr>
        <w:t>Одной из важных задач УИС на современном этапе является организация приносящей доход деятельности ее реформированного производ</w:t>
      </w:r>
      <w:r w:rsidRPr="00E826B8">
        <w:rPr>
          <w:sz w:val="28"/>
          <w:szCs w:val="28"/>
        </w:rPr>
        <w:softHyphen/>
        <w:t>ственного се</w:t>
      </w:r>
      <w:r w:rsidR="004324DE">
        <w:rPr>
          <w:sz w:val="28"/>
          <w:szCs w:val="28"/>
        </w:rPr>
        <w:t>ктора. Приносящая доход деятель</w:t>
      </w:r>
      <w:r w:rsidRPr="00E826B8">
        <w:rPr>
          <w:sz w:val="28"/>
          <w:szCs w:val="28"/>
        </w:rPr>
        <w:t xml:space="preserve">ность должна быть рентабельна и способствовать развитию системы, обеспечивать выполнение возложенных </w:t>
      </w:r>
      <w:r w:rsidR="004324DE">
        <w:rPr>
          <w:sz w:val="28"/>
          <w:szCs w:val="28"/>
        </w:rPr>
        <w:t xml:space="preserve">на УИС </w:t>
      </w:r>
      <w:proofErr w:type="gramStart"/>
      <w:r w:rsidR="004324DE">
        <w:rPr>
          <w:sz w:val="28"/>
          <w:szCs w:val="28"/>
        </w:rPr>
        <w:t>задач</w:t>
      </w:r>
      <w:proofErr w:type="gramEnd"/>
      <w:r w:rsidR="004324DE">
        <w:rPr>
          <w:sz w:val="28"/>
          <w:szCs w:val="28"/>
        </w:rPr>
        <w:t xml:space="preserve"> по трудовому воспи</w:t>
      </w:r>
      <w:r w:rsidRPr="00E826B8">
        <w:rPr>
          <w:sz w:val="28"/>
          <w:szCs w:val="28"/>
        </w:rPr>
        <w:t>танию осужденных, реализовывать мероприятия, определенные утвержденной распоряжением Правительств</w:t>
      </w:r>
      <w:r w:rsidR="004324DE">
        <w:rPr>
          <w:sz w:val="28"/>
          <w:szCs w:val="28"/>
        </w:rPr>
        <w:t>а Российской Федерации от 14 ок</w:t>
      </w:r>
      <w:r w:rsidRPr="00E826B8">
        <w:rPr>
          <w:sz w:val="28"/>
          <w:szCs w:val="28"/>
        </w:rPr>
        <w:t xml:space="preserve">тября 2010 г. № 1772-р </w:t>
      </w:r>
      <w:r w:rsidRPr="00E826B8">
        <w:rPr>
          <w:sz w:val="28"/>
          <w:szCs w:val="28"/>
        </w:rPr>
        <w:lastRenderedPageBreak/>
        <w:t>Концепцией развития уголовно-исполнительной системы Российской Федерации до 2020 года</w:t>
      </w:r>
      <w:r w:rsidR="00A2253F">
        <w:rPr>
          <w:rStyle w:val="a6"/>
          <w:sz w:val="28"/>
          <w:szCs w:val="28"/>
        </w:rPr>
        <w:footnoteReference w:id="9"/>
      </w:r>
      <w:r w:rsidRPr="00E826B8">
        <w:rPr>
          <w:sz w:val="28"/>
          <w:szCs w:val="28"/>
        </w:rPr>
        <w:t>.</w:t>
      </w:r>
    </w:p>
    <w:p w:rsidR="00E826B8" w:rsidRPr="00E826B8" w:rsidRDefault="00E826B8" w:rsidP="005A5382">
      <w:pPr>
        <w:pStyle w:val="11"/>
        <w:shd w:val="clear" w:color="auto" w:fill="auto"/>
        <w:spacing w:line="360" w:lineRule="auto"/>
        <w:ind w:firstLine="709"/>
        <w:rPr>
          <w:sz w:val="28"/>
          <w:szCs w:val="28"/>
        </w:rPr>
      </w:pPr>
      <w:r w:rsidRPr="00E826B8">
        <w:rPr>
          <w:sz w:val="28"/>
          <w:szCs w:val="28"/>
        </w:rPr>
        <w:t>Административно-правовой основой органи</w:t>
      </w:r>
      <w:r w:rsidRPr="00E826B8">
        <w:rPr>
          <w:sz w:val="28"/>
          <w:szCs w:val="28"/>
        </w:rPr>
        <w:softHyphen/>
        <w:t>зации в УИС деятельности, приносящей доход, наряду с общим гражданским законодатель</w:t>
      </w:r>
      <w:r w:rsidRPr="00E826B8">
        <w:rPr>
          <w:sz w:val="28"/>
          <w:szCs w:val="28"/>
        </w:rPr>
        <w:softHyphen/>
        <w:t>ством, выступает Закон Российской Федерации от 21 июля 1993 г. № 5473-1 «Об учреждениях и органах, исполняющих уголовные наказания в виде лишения свободы»</w:t>
      </w:r>
      <w:r w:rsidR="002A5403">
        <w:rPr>
          <w:rStyle w:val="a6"/>
          <w:sz w:val="28"/>
          <w:szCs w:val="28"/>
        </w:rPr>
        <w:footnoteReference w:id="10"/>
      </w:r>
      <w:r w:rsidRPr="00E826B8">
        <w:rPr>
          <w:sz w:val="28"/>
          <w:szCs w:val="28"/>
        </w:rPr>
        <w:t>. В ст. 11 названного Закона установлено, что «учреждения, исполняющие наказания, и территориальные органы уголовн</w:t>
      </w:r>
      <w:proofErr w:type="gramStart"/>
      <w:r w:rsidRPr="00E826B8">
        <w:rPr>
          <w:sz w:val="28"/>
          <w:szCs w:val="28"/>
        </w:rPr>
        <w:t>о-</w:t>
      </w:r>
      <w:proofErr w:type="gramEnd"/>
      <w:r w:rsidRPr="00E826B8">
        <w:rPr>
          <w:sz w:val="28"/>
          <w:szCs w:val="28"/>
        </w:rPr>
        <w:t xml:space="preserve"> исполнительной системы имеют право использо</w:t>
      </w:r>
      <w:r w:rsidRPr="00E826B8">
        <w:rPr>
          <w:sz w:val="28"/>
          <w:szCs w:val="28"/>
        </w:rPr>
        <w:softHyphen/>
        <w:t>вать имущество, закрепленное за ними на праве полного хозяйственного ведения, для осуществ</w:t>
      </w:r>
      <w:r w:rsidRPr="00E826B8">
        <w:rPr>
          <w:sz w:val="28"/>
          <w:szCs w:val="28"/>
        </w:rPr>
        <w:softHyphen/>
        <w:t>ления любой предпринимательской деятельно</w:t>
      </w:r>
      <w:r w:rsidRPr="00E826B8">
        <w:rPr>
          <w:sz w:val="28"/>
          <w:szCs w:val="28"/>
        </w:rPr>
        <w:softHyphen/>
        <w:t>сти, не запрещенной законом, в порядке, уста</w:t>
      </w:r>
      <w:r w:rsidRPr="00E826B8">
        <w:rPr>
          <w:sz w:val="28"/>
          <w:szCs w:val="28"/>
        </w:rPr>
        <w:softHyphen/>
        <w:t>навливаемом Министерством юстиции Россий</w:t>
      </w:r>
      <w:r w:rsidRPr="00E826B8">
        <w:rPr>
          <w:sz w:val="28"/>
          <w:szCs w:val="28"/>
        </w:rPr>
        <w:softHyphen/>
        <w:t>ской Федерации». Статья 17 Закона Российской Федерации от 21 июля 1993 г. № 5473-1 содер</w:t>
      </w:r>
      <w:r w:rsidRPr="00E826B8">
        <w:rPr>
          <w:sz w:val="28"/>
          <w:szCs w:val="28"/>
        </w:rPr>
        <w:softHyphen/>
        <w:t>жит перечень современных организационных форм производственно-предпринимательских подразделений, организационно-правовой статус которых значительно отличается.</w:t>
      </w:r>
    </w:p>
    <w:p w:rsidR="00E826B8" w:rsidRPr="00E826B8" w:rsidRDefault="00E826B8" w:rsidP="005A5382">
      <w:pPr>
        <w:pStyle w:val="11"/>
        <w:shd w:val="clear" w:color="auto" w:fill="auto"/>
        <w:spacing w:line="360" w:lineRule="auto"/>
        <w:ind w:firstLine="709"/>
        <w:rPr>
          <w:sz w:val="28"/>
          <w:szCs w:val="28"/>
        </w:rPr>
      </w:pPr>
      <w:proofErr w:type="gramStart"/>
      <w:r w:rsidRPr="00E826B8">
        <w:rPr>
          <w:sz w:val="28"/>
          <w:szCs w:val="28"/>
        </w:rPr>
        <w:t>В первую группу объектов входят центры трудовой адаптации осужденных (далее:</w:t>
      </w:r>
      <w:proofErr w:type="gramEnd"/>
      <w:r w:rsidRPr="00E826B8">
        <w:rPr>
          <w:sz w:val="28"/>
          <w:szCs w:val="28"/>
        </w:rPr>
        <w:t xml:space="preserve"> ЦТАО) и производственные мастерские (далее: ПМ), яв</w:t>
      </w:r>
      <w:r w:rsidRPr="00E826B8">
        <w:rPr>
          <w:sz w:val="28"/>
          <w:szCs w:val="28"/>
        </w:rPr>
        <w:softHyphen/>
        <w:t>ляющиеся структурными подразделениями ис</w:t>
      </w:r>
      <w:r w:rsidRPr="00E826B8">
        <w:rPr>
          <w:sz w:val="28"/>
          <w:szCs w:val="28"/>
        </w:rPr>
        <w:softHyphen/>
        <w:t xml:space="preserve">правительных учреждений (далее: </w:t>
      </w:r>
      <w:proofErr w:type="gramStart"/>
      <w:r w:rsidRPr="00E826B8">
        <w:rPr>
          <w:sz w:val="28"/>
          <w:szCs w:val="28"/>
        </w:rPr>
        <w:t>ИУ).</w:t>
      </w:r>
      <w:proofErr w:type="gramEnd"/>
      <w:r w:rsidRPr="00E826B8">
        <w:rPr>
          <w:sz w:val="28"/>
          <w:szCs w:val="28"/>
        </w:rPr>
        <w:t xml:space="preserve"> По про</w:t>
      </w:r>
      <w:r w:rsidRPr="00E826B8">
        <w:rPr>
          <w:sz w:val="28"/>
          <w:szCs w:val="28"/>
        </w:rPr>
        <w:softHyphen/>
        <w:t>филю основной экономической деятельности и правовому положению ИУ они относятся к не</w:t>
      </w:r>
      <w:r w:rsidRPr="00E826B8">
        <w:rPr>
          <w:sz w:val="28"/>
          <w:szCs w:val="28"/>
        </w:rPr>
        <w:softHyphen/>
        <w:t>коммерческим организациям. Законодательно установлено, что некоммерческие организации «создаются для достижения социальных, благо</w:t>
      </w:r>
      <w:r w:rsidRPr="00E826B8">
        <w:rPr>
          <w:sz w:val="28"/>
          <w:szCs w:val="28"/>
        </w:rPr>
        <w:softHyphen/>
        <w:t>творительных, культурных, образовательных, научных и управленческих целей... а также в иных целях, направленных на достижение обще</w:t>
      </w:r>
      <w:r w:rsidRPr="00E826B8">
        <w:rPr>
          <w:sz w:val="28"/>
          <w:szCs w:val="28"/>
        </w:rPr>
        <w:softHyphen/>
        <w:t>с</w:t>
      </w:r>
      <w:r w:rsidR="002A5403">
        <w:rPr>
          <w:sz w:val="28"/>
          <w:szCs w:val="28"/>
        </w:rPr>
        <w:t>твенных благ»</w:t>
      </w:r>
      <w:r w:rsidR="002A5403">
        <w:rPr>
          <w:rStyle w:val="a6"/>
          <w:sz w:val="28"/>
          <w:szCs w:val="28"/>
        </w:rPr>
        <w:footnoteReference w:id="11"/>
      </w:r>
      <w:r w:rsidRPr="00E826B8">
        <w:rPr>
          <w:sz w:val="28"/>
          <w:szCs w:val="28"/>
        </w:rPr>
        <w:t>. Кроме того, адми</w:t>
      </w:r>
      <w:r w:rsidRPr="00E826B8">
        <w:rPr>
          <w:sz w:val="28"/>
          <w:szCs w:val="28"/>
        </w:rPr>
        <w:softHyphen/>
      </w:r>
      <w:r w:rsidRPr="00E826B8">
        <w:rPr>
          <w:sz w:val="28"/>
          <w:szCs w:val="28"/>
        </w:rPr>
        <w:lastRenderedPageBreak/>
        <w:t>нистративно</w:t>
      </w:r>
      <w:r w:rsidR="00621B82">
        <w:rPr>
          <w:sz w:val="28"/>
          <w:szCs w:val="28"/>
        </w:rPr>
        <w:t>-правовое регулирование ЦТАО ре</w:t>
      </w:r>
      <w:r w:rsidRPr="00E826B8">
        <w:rPr>
          <w:sz w:val="28"/>
          <w:szCs w:val="28"/>
        </w:rPr>
        <w:t>гламентируетс</w:t>
      </w:r>
      <w:r w:rsidR="00621B82">
        <w:rPr>
          <w:sz w:val="28"/>
          <w:szCs w:val="28"/>
        </w:rPr>
        <w:t>я ст. 18 Закона Российской Феде</w:t>
      </w:r>
      <w:r w:rsidRPr="00E826B8">
        <w:rPr>
          <w:sz w:val="28"/>
          <w:szCs w:val="28"/>
        </w:rPr>
        <w:t>рации от 21 июля 1993 г. № 5473-1.</w:t>
      </w:r>
    </w:p>
    <w:p w:rsidR="00E826B8" w:rsidRPr="00E826B8" w:rsidRDefault="00E826B8" w:rsidP="005A5382">
      <w:pPr>
        <w:pStyle w:val="11"/>
        <w:shd w:val="clear" w:color="auto" w:fill="auto"/>
        <w:spacing w:line="360" w:lineRule="auto"/>
        <w:ind w:firstLine="709"/>
        <w:rPr>
          <w:sz w:val="28"/>
          <w:szCs w:val="28"/>
        </w:rPr>
      </w:pPr>
      <w:proofErr w:type="gramStart"/>
      <w:r w:rsidRPr="00E826B8">
        <w:rPr>
          <w:sz w:val="28"/>
          <w:szCs w:val="28"/>
        </w:rPr>
        <w:t>Вторая гр</w:t>
      </w:r>
      <w:r w:rsidR="00621B82">
        <w:rPr>
          <w:sz w:val="28"/>
          <w:szCs w:val="28"/>
        </w:rPr>
        <w:t>уппа объектов представлена феде</w:t>
      </w:r>
      <w:r w:rsidRPr="00E826B8">
        <w:rPr>
          <w:sz w:val="28"/>
          <w:szCs w:val="28"/>
        </w:rPr>
        <w:t>ральными г</w:t>
      </w:r>
      <w:r w:rsidR="00621B82">
        <w:rPr>
          <w:sz w:val="28"/>
          <w:szCs w:val="28"/>
        </w:rPr>
        <w:t>осударственными унитарными пред</w:t>
      </w:r>
      <w:r w:rsidRPr="00E826B8">
        <w:rPr>
          <w:sz w:val="28"/>
          <w:szCs w:val="28"/>
        </w:rPr>
        <w:t>приятиями (далее:</w:t>
      </w:r>
      <w:proofErr w:type="gramEnd"/>
      <w:r w:rsidRPr="00E826B8">
        <w:rPr>
          <w:sz w:val="28"/>
          <w:szCs w:val="28"/>
        </w:rPr>
        <w:t xml:space="preserve"> </w:t>
      </w:r>
      <w:proofErr w:type="gramStart"/>
      <w:r w:rsidRPr="00E826B8">
        <w:rPr>
          <w:sz w:val="28"/>
          <w:szCs w:val="28"/>
        </w:rPr>
        <w:t>ФГУП) УИС (ст. 19 Закона Рос</w:t>
      </w:r>
      <w:r w:rsidRPr="00E826B8">
        <w:rPr>
          <w:sz w:val="28"/>
          <w:szCs w:val="28"/>
        </w:rPr>
        <w:softHyphen/>
        <w:t>сийской Федерации от 21 июля 1993 г. № 5473-1), которые по своей организационно-правовой форме являются коммерческими организациями, преследующими в качестве основной цели своей деятельности получение прибыли.</w:t>
      </w:r>
      <w:proofErr w:type="gramEnd"/>
    </w:p>
    <w:p w:rsidR="00E826B8" w:rsidRDefault="00E826B8" w:rsidP="005A5382">
      <w:pPr>
        <w:pStyle w:val="11"/>
        <w:shd w:val="clear" w:color="auto" w:fill="auto"/>
        <w:spacing w:line="360" w:lineRule="auto"/>
        <w:ind w:firstLine="709"/>
        <w:rPr>
          <w:sz w:val="28"/>
          <w:szCs w:val="28"/>
        </w:rPr>
      </w:pPr>
      <w:r w:rsidRPr="00E826B8">
        <w:rPr>
          <w:sz w:val="28"/>
          <w:szCs w:val="28"/>
        </w:rPr>
        <w:t>Третья группа включает «объекты организаций любых органи</w:t>
      </w:r>
      <w:r w:rsidR="00C76D7A">
        <w:rPr>
          <w:sz w:val="28"/>
          <w:szCs w:val="28"/>
        </w:rPr>
        <w:t>зационно-правовых форм, располо</w:t>
      </w:r>
      <w:r w:rsidRPr="00E826B8">
        <w:rPr>
          <w:sz w:val="28"/>
          <w:szCs w:val="28"/>
        </w:rPr>
        <w:t>женных на территориях учреждений, исполняю</w:t>
      </w:r>
      <w:r w:rsidRPr="00E826B8">
        <w:rPr>
          <w:sz w:val="28"/>
          <w:szCs w:val="28"/>
        </w:rPr>
        <w:softHyphen/>
        <w:t>щих наказания, и вне их», представляемые исклю</w:t>
      </w:r>
      <w:r w:rsidRPr="00E826B8">
        <w:rPr>
          <w:sz w:val="28"/>
          <w:szCs w:val="28"/>
        </w:rPr>
        <w:softHyphen/>
        <w:t>чительно комме</w:t>
      </w:r>
      <w:r w:rsidR="00C76D7A">
        <w:rPr>
          <w:sz w:val="28"/>
          <w:szCs w:val="28"/>
        </w:rPr>
        <w:t>рческими организациями, цель ко</w:t>
      </w:r>
      <w:r w:rsidRPr="00E826B8">
        <w:rPr>
          <w:sz w:val="28"/>
          <w:szCs w:val="28"/>
        </w:rPr>
        <w:t>торых - получе</w:t>
      </w:r>
      <w:r w:rsidR="00C76D7A">
        <w:rPr>
          <w:sz w:val="28"/>
          <w:szCs w:val="28"/>
        </w:rPr>
        <w:t>ние прибыли. Они не входят в со</w:t>
      </w:r>
      <w:r w:rsidRPr="00E826B8">
        <w:rPr>
          <w:sz w:val="28"/>
          <w:szCs w:val="28"/>
        </w:rPr>
        <w:t>став производственного сектора УИС и на данный момент находятся в стадии ликвидации</w:t>
      </w:r>
      <w:r w:rsidR="00AE12A9">
        <w:rPr>
          <w:rStyle w:val="a6"/>
          <w:sz w:val="28"/>
          <w:szCs w:val="28"/>
        </w:rPr>
        <w:footnoteReference w:id="12"/>
      </w:r>
      <w:r w:rsidRPr="00E826B8">
        <w:rPr>
          <w:sz w:val="28"/>
          <w:szCs w:val="28"/>
        </w:rPr>
        <w:t>.</w:t>
      </w:r>
    </w:p>
    <w:p w:rsidR="00621B82" w:rsidRDefault="00621B82" w:rsidP="005A5382">
      <w:pPr>
        <w:pStyle w:val="11"/>
        <w:shd w:val="clear" w:color="auto" w:fill="auto"/>
        <w:spacing w:line="360" w:lineRule="auto"/>
        <w:ind w:firstLine="709"/>
        <w:rPr>
          <w:sz w:val="28"/>
          <w:szCs w:val="28"/>
        </w:rPr>
      </w:pPr>
    </w:p>
    <w:p w:rsidR="00621B82" w:rsidRPr="00E826B8" w:rsidRDefault="00621B82" w:rsidP="005A5382">
      <w:pPr>
        <w:pStyle w:val="11"/>
        <w:shd w:val="clear" w:color="auto" w:fill="auto"/>
        <w:spacing w:line="360" w:lineRule="auto"/>
        <w:ind w:firstLine="709"/>
        <w:rPr>
          <w:sz w:val="28"/>
          <w:szCs w:val="28"/>
        </w:rPr>
      </w:pPr>
    </w:p>
    <w:p w:rsidR="00621B82" w:rsidRPr="00621B82" w:rsidRDefault="001A64F7" w:rsidP="00621B82">
      <w:pPr>
        <w:spacing w:after="0" w:line="240" w:lineRule="auto"/>
        <w:jc w:val="center"/>
        <w:rPr>
          <w:b/>
        </w:rPr>
      </w:pPr>
      <w:r>
        <w:rPr>
          <w:rFonts w:ascii="Times New Roman" w:hAnsi="Times New Roman" w:cs="Times New Roman"/>
          <w:b/>
          <w:sz w:val="28"/>
          <w:szCs w:val="28"/>
        </w:rPr>
        <w:t>1.2</w:t>
      </w:r>
      <w:bookmarkStart w:id="2" w:name="_GoBack"/>
      <w:bookmarkEnd w:id="2"/>
      <w:r w:rsidR="00621B82">
        <w:rPr>
          <w:rFonts w:ascii="Times New Roman" w:hAnsi="Times New Roman" w:cs="Times New Roman"/>
          <w:b/>
          <w:sz w:val="28"/>
          <w:szCs w:val="28"/>
        </w:rPr>
        <w:t xml:space="preserve"> </w:t>
      </w:r>
      <w:r w:rsidR="00621B82" w:rsidRPr="00621B82">
        <w:rPr>
          <w:rFonts w:ascii="Times New Roman" w:hAnsi="Times New Roman" w:cs="Times New Roman"/>
          <w:b/>
          <w:sz w:val="28"/>
          <w:szCs w:val="28"/>
        </w:rPr>
        <w:t>Источники правового регулирования деятельности, приносящей доход в УИС РФ</w:t>
      </w:r>
    </w:p>
    <w:p w:rsidR="00621B82" w:rsidRDefault="00621B82" w:rsidP="00621B82">
      <w:pPr>
        <w:spacing w:line="240" w:lineRule="auto"/>
      </w:pPr>
    </w:p>
    <w:p w:rsidR="00621B82" w:rsidRPr="00621B82" w:rsidRDefault="00621B82" w:rsidP="00621B82">
      <w:pPr>
        <w:spacing w:line="240" w:lineRule="auto"/>
      </w:pP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При реализации деятельности некоммерче</w:t>
      </w:r>
      <w:r w:rsidRPr="00E826B8">
        <w:rPr>
          <w:sz w:val="28"/>
          <w:szCs w:val="28"/>
        </w:rPr>
        <w:softHyphen/>
        <w:t xml:space="preserve">ских организаций, приносящей доход, возникает немало вопросов, особенно когда это касается государственных и муниципальных учреждений. В большей степени это связано с недостаточной правовой </w:t>
      </w:r>
      <w:proofErr w:type="spellStart"/>
      <w:r w:rsidRPr="00E826B8">
        <w:rPr>
          <w:sz w:val="28"/>
          <w:szCs w:val="28"/>
        </w:rPr>
        <w:t>урегулированностью</w:t>
      </w:r>
      <w:proofErr w:type="spellEnd"/>
      <w:r w:rsidRPr="00E826B8">
        <w:rPr>
          <w:sz w:val="28"/>
          <w:szCs w:val="28"/>
        </w:rPr>
        <w:t xml:space="preserve"> вопросов по осу</w:t>
      </w:r>
      <w:r w:rsidRPr="00E826B8">
        <w:rPr>
          <w:sz w:val="28"/>
          <w:szCs w:val="28"/>
        </w:rPr>
        <w:softHyphen/>
        <w:t>ществлению государственными учреждениями приносящей доход деятельности и отсутствием четкого организационно-</w:t>
      </w:r>
      <w:proofErr w:type="gramStart"/>
      <w:r w:rsidRPr="00E826B8">
        <w:rPr>
          <w:sz w:val="28"/>
          <w:szCs w:val="28"/>
        </w:rPr>
        <w:t>экономического меха</w:t>
      </w:r>
      <w:r w:rsidRPr="00E826B8">
        <w:rPr>
          <w:sz w:val="28"/>
          <w:szCs w:val="28"/>
        </w:rPr>
        <w:softHyphen/>
        <w:t>низма</w:t>
      </w:r>
      <w:proofErr w:type="gramEnd"/>
      <w:r w:rsidRPr="00E826B8">
        <w:rPr>
          <w:sz w:val="28"/>
          <w:szCs w:val="28"/>
        </w:rPr>
        <w:t xml:space="preserve"> ее обеспечения. Федеральный закон от 8 мая 2010 г. № 83-ФЗ «О внесении изменений в отдельные законодательные акты Российской Федерации в связи с совершенствованием право</w:t>
      </w:r>
      <w:r w:rsidRPr="00E826B8">
        <w:rPr>
          <w:sz w:val="28"/>
          <w:szCs w:val="28"/>
        </w:rPr>
        <w:softHyphen/>
        <w:t>вого положе</w:t>
      </w:r>
      <w:r w:rsidR="00C76D7A">
        <w:rPr>
          <w:sz w:val="28"/>
          <w:szCs w:val="28"/>
        </w:rPr>
        <w:t xml:space="preserve">ния </w:t>
      </w:r>
      <w:r w:rsidR="00C76D7A">
        <w:rPr>
          <w:sz w:val="28"/>
          <w:szCs w:val="28"/>
        </w:rPr>
        <w:lastRenderedPageBreak/>
        <w:t>государственных (муниципаль</w:t>
      </w:r>
      <w:r w:rsidRPr="00E826B8">
        <w:rPr>
          <w:sz w:val="28"/>
          <w:szCs w:val="28"/>
        </w:rPr>
        <w:t>ных) учреждений» внес кардинальные изменения в правовой статус государственных и муниципальных учреждений, определил и</w:t>
      </w:r>
      <w:r w:rsidR="00C76D7A">
        <w:rPr>
          <w:sz w:val="28"/>
          <w:szCs w:val="28"/>
        </w:rPr>
        <w:t>х типы, выделив автономные, бюд</w:t>
      </w:r>
      <w:r w:rsidRPr="00E826B8">
        <w:rPr>
          <w:sz w:val="28"/>
          <w:szCs w:val="28"/>
        </w:rPr>
        <w:t>жетные и казенные учреждения (п. 2 ст. 9.1).</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 xml:space="preserve">Правовое </w:t>
      </w:r>
      <w:r w:rsidR="00C76D7A">
        <w:rPr>
          <w:sz w:val="28"/>
          <w:szCs w:val="28"/>
        </w:rPr>
        <w:t>положение первых регламентирует</w:t>
      </w:r>
      <w:r w:rsidRPr="00E826B8">
        <w:rPr>
          <w:sz w:val="28"/>
          <w:szCs w:val="28"/>
        </w:rPr>
        <w:t>ся Федеральным законом от 3 ноября 2006 г. № 174-ФЗ «Об автономных учрежден</w:t>
      </w:r>
      <w:r w:rsidR="00C76D7A">
        <w:rPr>
          <w:sz w:val="28"/>
          <w:szCs w:val="28"/>
        </w:rPr>
        <w:t>иях», вторых - Федеральным зако</w:t>
      </w:r>
      <w:r w:rsidRPr="00E826B8">
        <w:rPr>
          <w:sz w:val="28"/>
          <w:szCs w:val="28"/>
        </w:rPr>
        <w:t>ном от 12 января 1996 г. № 7-ФЗ.</w:t>
      </w:r>
    </w:p>
    <w:p w:rsidR="000F1F97" w:rsidRPr="00E826B8" w:rsidRDefault="000F1F97" w:rsidP="005A5382">
      <w:pPr>
        <w:pStyle w:val="11"/>
        <w:shd w:val="clear" w:color="auto" w:fill="auto"/>
        <w:spacing w:line="360" w:lineRule="auto"/>
        <w:ind w:firstLine="709"/>
        <w:rPr>
          <w:sz w:val="28"/>
          <w:szCs w:val="28"/>
        </w:rPr>
      </w:pPr>
      <w:proofErr w:type="gramStart"/>
      <w:r w:rsidRPr="00E826B8">
        <w:rPr>
          <w:sz w:val="28"/>
          <w:szCs w:val="28"/>
        </w:rPr>
        <w:t xml:space="preserve">В соответствии </w:t>
      </w:r>
      <w:r w:rsidR="00C76D7A">
        <w:rPr>
          <w:sz w:val="28"/>
          <w:szCs w:val="28"/>
        </w:rPr>
        <w:t>с подп. «б» п. 1 ч. 1 ст. 31 Фе</w:t>
      </w:r>
      <w:r w:rsidRPr="00E826B8">
        <w:rPr>
          <w:sz w:val="28"/>
          <w:szCs w:val="28"/>
        </w:rPr>
        <w:t>дерального закона от 8 мая 2010 г. № 83-ФЗ и распоряжен</w:t>
      </w:r>
      <w:r w:rsidR="00C76D7A">
        <w:rPr>
          <w:sz w:val="28"/>
          <w:szCs w:val="28"/>
        </w:rPr>
        <w:t>ием Правительства Российской Фе</w:t>
      </w:r>
      <w:r w:rsidRPr="00E826B8">
        <w:rPr>
          <w:sz w:val="28"/>
          <w:szCs w:val="28"/>
        </w:rPr>
        <w:t xml:space="preserve">дерации от 5 </w:t>
      </w:r>
      <w:r w:rsidR="00C76D7A">
        <w:rPr>
          <w:sz w:val="28"/>
          <w:szCs w:val="28"/>
        </w:rPr>
        <w:t>марта 2010 г. № 296-р «Об утвер</w:t>
      </w:r>
      <w:r w:rsidRPr="00E826B8">
        <w:rPr>
          <w:sz w:val="28"/>
          <w:szCs w:val="28"/>
        </w:rPr>
        <w:t>ждении план</w:t>
      </w:r>
      <w:r w:rsidR="00C76D7A">
        <w:rPr>
          <w:sz w:val="28"/>
          <w:szCs w:val="28"/>
        </w:rPr>
        <w:t>а мероприятий по совершенствова</w:t>
      </w:r>
      <w:r w:rsidRPr="00E826B8">
        <w:rPr>
          <w:sz w:val="28"/>
          <w:szCs w:val="28"/>
        </w:rPr>
        <w:t>нию правового положения государственных (му</w:t>
      </w:r>
      <w:r w:rsidRPr="00E826B8">
        <w:rPr>
          <w:sz w:val="28"/>
          <w:szCs w:val="28"/>
        </w:rPr>
        <w:softHyphen/>
        <w:t>ниципальных) учреждений»</w:t>
      </w:r>
      <w:r>
        <w:rPr>
          <w:rStyle w:val="a6"/>
          <w:sz w:val="28"/>
          <w:szCs w:val="28"/>
        </w:rPr>
        <w:footnoteReference w:id="13"/>
      </w:r>
      <w:r>
        <w:rPr>
          <w:sz w:val="28"/>
          <w:szCs w:val="28"/>
        </w:rPr>
        <w:t xml:space="preserve"> и</w:t>
      </w:r>
      <w:r w:rsidRPr="00E826B8">
        <w:rPr>
          <w:sz w:val="28"/>
          <w:szCs w:val="28"/>
        </w:rPr>
        <w:t xml:space="preserve"> распоряжением ФСИН России от 29 октября 2010 г. № 245-р (Документ опубликован не был) был утвержден Перечень федеральных казенных</w:t>
      </w:r>
      <w:proofErr w:type="gramEnd"/>
      <w:r w:rsidRPr="00E826B8">
        <w:rPr>
          <w:sz w:val="28"/>
          <w:szCs w:val="28"/>
        </w:rPr>
        <w:t xml:space="preserve"> учреждений уголовно-исполнительной системы, в </w:t>
      </w:r>
      <w:proofErr w:type="gramStart"/>
      <w:r w:rsidRPr="00E826B8">
        <w:rPr>
          <w:sz w:val="28"/>
          <w:szCs w:val="28"/>
        </w:rPr>
        <w:t>который</w:t>
      </w:r>
      <w:proofErr w:type="gramEnd"/>
      <w:r w:rsidRPr="00E826B8">
        <w:rPr>
          <w:sz w:val="28"/>
          <w:szCs w:val="28"/>
        </w:rPr>
        <w:t xml:space="preserve"> вошли все бюджетные учреждения УИС. Таким о</w:t>
      </w:r>
      <w:r w:rsidR="00C76D7A">
        <w:rPr>
          <w:sz w:val="28"/>
          <w:szCs w:val="28"/>
        </w:rPr>
        <w:t>бразом, в настоящее время право</w:t>
      </w:r>
      <w:r w:rsidRPr="00E826B8">
        <w:rPr>
          <w:sz w:val="28"/>
          <w:szCs w:val="28"/>
        </w:rPr>
        <w:t>вой статус ИУ, органов УИС определяется как казенное учреждение.</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Основную деятельность казенных учреждений законодатель свя</w:t>
      </w:r>
      <w:r w:rsidR="00C76D7A">
        <w:rPr>
          <w:sz w:val="28"/>
          <w:szCs w:val="28"/>
        </w:rPr>
        <w:t>зывает с оказанием государствен</w:t>
      </w:r>
      <w:r w:rsidRPr="00E826B8">
        <w:rPr>
          <w:sz w:val="28"/>
          <w:szCs w:val="28"/>
        </w:rPr>
        <w:t>ных (муниципальных) услуг, выполнением работ или исполнением государственных функций (ст. 6 Бюджетного ко</w:t>
      </w:r>
      <w:r w:rsidR="00C76D7A">
        <w:rPr>
          <w:sz w:val="28"/>
          <w:szCs w:val="28"/>
        </w:rPr>
        <w:t>декса Российской Федерации). До</w:t>
      </w:r>
      <w:r w:rsidRPr="00E826B8">
        <w:rPr>
          <w:sz w:val="28"/>
          <w:szCs w:val="28"/>
        </w:rPr>
        <w:t xml:space="preserve">статочно полный анализ содержания понятия «услуга» был </w:t>
      </w:r>
      <w:r>
        <w:rPr>
          <w:sz w:val="28"/>
          <w:szCs w:val="28"/>
        </w:rPr>
        <w:t xml:space="preserve">сделан И. В. </w:t>
      </w:r>
      <w:proofErr w:type="spellStart"/>
      <w:r>
        <w:rPr>
          <w:sz w:val="28"/>
          <w:szCs w:val="28"/>
        </w:rPr>
        <w:t>Христофоровой</w:t>
      </w:r>
      <w:proofErr w:type="spellEnd"/>
      <w:r>
        <w:rPr>
          <w:rStyle w:val="a6"/>
          <w:sz w:val="28"/>
          <w:szCs w:val="28"/>
        </w:rPr>
        <w:footnoteReference w:id="14"/>
      </w:r>
      <w:r w:rsidR="00C76D7A">
        <w:rPr>
          <w:sz w:val="28"/>
          <w:szCs w:val="28"/>
        </w:rPr>
        <w:t>. Одним из 24 выде</w:t>
      </w:r>
      <w:r w:rsidRPr="00E826B8">
        <w:rPr>
          <w:sz w:val="28"/>
          <w:szCs w:val="28"/>
        </w:rPr>
        <w:t>ленных ею параметров, характеризующих услугу, является порядок возмещения или/и источник оплаты услуг. В</w:t>
      </w:r>
      <w:r w:rsidR="00C76D7A">
        <w:rPr>
          <w:sz w:val="28"/>
          <w:szCs w:val="28"/>
        </w:rPr>
        <w:t xml:space="preserve"> связи с этим данный автор выде</w:t>
      </w:r>
      <w:r w:rsidRPr="00E826B8">
        <w:rPr>
          <w:sz w:val="28"/>
          <w:szCs w:val="28"/>
        </w:rPr>
        <w:t>ляет: бесплатны</w:t>
      </w:r>
      <w:r w:rsidR="00C76D7A">
        <w:rPr>
          <w:sz w:val="28"/>
          <w:szCs w:val="28"/>
        </w:rPr>
        <w:t>е услуги (финансируются государ</w:t>
      </w:r>
      <w:r w:rsidRPr="00E826B8">
        <w:rPr>
          <w:sz w:val="28"/>
          <w:szCs w:val="28"/>
        </w:rPr>
        <w:t xml:space="preserve">ством); частично оплачиваемые услуги </w:t>
      </w:r>
      <w:r w:rsidRPr="00E826B8">
        <w:rPr>
          <w:sz w:val="28"/>
          <w:szCs w:val="28"/>
        </w:rPr>
        <w:lastRenderedPageBreak/>
        <w:t>(частично дотируются госу</w:t>
      </w:r>
      <w:r w:rsidR="00A63B41">
        <w:rPr>
          <w:sz w:val="28"/>
          <w:szCs w:val="28"/>
        </w:rPr>
        <w:t>дарством); платные услуги (опла</w:t>
      </w:r>
      <w:r w:rsidRPr="00E826B8">
        <w:rPr>
          <w:sz w:val="28"/>
          <w:szCs w:val="28"/>
        </w:rPr>
        <w:t>чиваются клиентом).</w:t>
      </w:r>
    </w:p>
    <w:p w:rsidR="000F1F97" w:rsidRPr="00E826B8" w:rsidRDefault="000F1F97" w:rsidP="005A5382">
      <w:pPr>
        <w:pStyle w:val="11"/>
        <w:framePr w:h="200" w:wrap="around" w:hAnchor="margin" w:x="9383" w:y="14894"/>
        <w:shd w:val="clear" w:color="auto" w:fill="auto"/>
        <w:spacing w:line="360" w:lineRule="auto"/>
        <w:ind w:firstLine="709"/>
        <w:rPr>
          <w:sz w:val="28"/>
          <w:szCs w:val="28"/>
        </w:rPr>
      </w:pPr>
      <w:r w:rsidRPr="00E826B8">
        <w:rPr>
          <w:sz w:val="28"/>
          <w:szCs w:val="28"/>
        </w:rPr>
        <w:t>=5=</w:t>
      </w:r>
    </w:p>
    <w:p w:rsidR="000F1F97" w:rsidRDefault="000F1F97" w:rsidP="005A5382">
      <w:pPr>
        <w:pStyle w:val="11"/>
        <w:shd w:val="clear" w:color="auto" w:fill="auto"/>
        <w:spacing w:line="360" w:lineRule="auto"/>
        <w:ind w:firstLine="709"/>
        <w:rPr>
          <w:sz w:val="28"/>
          <w:szCs w:val="28"/>
        </w:rPr>
      </w:pPr>
      <w:r w:rsidRPr="00E826B8">
        <w:rPr>
          <w:sz w:val="28"/>
          <w:szCs w:val="28"/>
        </w:rPr>
        <w:t>Необходимо обратить особое внимание на то, что приобрете</w:t>
      </w:r>
      <w:r w:rsidR="00A63B41">
        <w:rPr>
          <w:sz w:val="28"/>
          <w:szCs w:val="28"/>
        </w:rPr>
        <w:t>ние товаров, работ, услуг казен</w:t>
      </w:r>
      <w:r w:rsidRPr="00E826B8">
        <w:rPr>
          <w:sz w:val="28"/>
          <w:szCs w:val="28"/>
        </w:rPr>
        <w:t>ными учреждениями, независимо от источников финансирования, т. е. использования бюджетных или внебюджетных средств, регламентируется Федеральным законом от 5 апреля 2013 г. № 44-ФЗ «О контрольн</w:t>
      </w:r>
      <w:r w:rsidR="00A63B41">
        <w:rPr>
          <w:sz w:val="28"/>
          <w:szCs w:val="28"/>
        </w:rPr>
        <w:t>ой системе в сфере закупок това</w:t>
      </w:r>
      <w:r w:rsidRPr="00E826B8">
        <w:rPr>
          <w:sz w:val="28"/>
          <w:szCs w:val="28"/>
        </w:rPr>
        <w:t>ров, работ, усл</w:t>
      </w:r>
      <w:r w:rsidR="00A63B41">
        <w:rPr>
          <w:sz w:val="28"/>
          <w:szCs w:val="28"/>
        </w:rPr>
        <w:t>уг для обеспечения государствен</w:t>
      </w:r>
      <w:r w:rsidRPr="00E826B8">
        <w:rPr>
          <w:sz w:val="28"/>
          <w:szCs w:val="28"/>
        </w:rPr>
        <w:t>ных и муниципальных нужд»</w:t>
      </w:r>
      <w:r w:rsidR="00D64237">
        <w:rPr>
          <w:rStyle w:val="a6"/>
          <w:sz w:val="28"/>
          <w:szCs w:val="28"/>
        </w:rPr>
        <w:footnoteReference w:id="15"/>
      </w:r>
      <w:r w:rsidRPr="00E826B8">
        <w:rPr>
          <w:sz w:val="28"/>
          <w:szCs w:val="28"/>
        </w:rPr>
        <w:t>.</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Таким образом, закупочная деятельность ЦТАО и ПМ также осуществляется в рамках указанного Закона.</w:t>
      </w:r>
    </w:p>
    <w:p w:rsidR="000F1F97" w:rsidRPr="00E826B8" w:rsidRDefault="000F1F97" w:rsidP="00621B82">
      <w:pPr>
        <w:pStyle w:val="11"/>
        <w:shd w:val="clear" w:color="auto" w:fill="auto"/>
        <w:spacing w:line="360" w:lineRule="auto"/>
        <w:ind w:firstLine="709"/>
        <w:rPr>
          <w:sz w:val="28"/>
          <w:szCs w:val="28"/>
        </w:rPr>
      </w:pPr>
      <w:proofErr w:type="gramStart"/>
      <w:r w:rsidRPr="00E826B8">
        <w:rPr>
          <w:sz w:val="28"/>
          <w:szCs w:val="28"/>
        </w:rPr>
        <w:t>Организационный статус вто</w:t>
      </w:r>
      <w:r w:rsidR="00A63B41">
        <w:rPr>
          <w:sz w:val="28"/>
          <w:szCs w:val="28"/>
        </w:rPr>
        <w:t>рой группы</w:t>
      </w:r>
      <w:r w:rsidR="00621B82" w:rsidRPr="00621B82">
        <w:rPr>
          <w:sz w:val="28"/>
          <w:szCs w:val="28"/>
        </w:rPr>
        <w:t xml:space="preserve"> </w:t>
      </w:r>
      <w:r w:rsidR="00621B82">
        <w:rPr>
          <w:sz w:val="28"/>
          <w:szCs w:val="28"/>
        </w:rPr>
        <w:t>объектов представлена феде</w:t>
      </w:r>
      <w:r w:rsidR="00621B82" w:rsidRPr="00E826B8">
        <w:rPr>
          <w:sz w:val="28"/>
          <w:szCs w:val="28"/>
        </w:rPr>
        <w:t>ральными г</w:t>
      </w:r>
      <w:r w:rsidR="00621B82">
        <w:rPr>
          <w:sz w:val="28"/>
          <w:szCs w:val="28"/>
        </w:rPr>
        <w:t>осударственными унитарными пред</w:t>
      </w:r>
      <w:r w:rsidR="00621B82" w:rsidRPr="00E826B8">
        <w:rPr>
          <w:sz w:val="28"/>
          <w:szCs w:val="28"/>
        </w:rPr>
        <w:t>приятиями (дале</w:t>
      </w:r>
      <w:r w:rsidR="00621B82">
        <w:rPr>
          <w:sz w:val="28"/>
          <w:szCs w:val="28"/>
        </w:rPr>
        <w:t>е:</w:t>
      </w:r>
      <w:proofErr w:type="gramEnd"/>
      <w:r w:rsidR="00621B82">
        <w:rPr>
          <w:sz w:val="28"/>
          <w:szCs w:val="28"/>
        </w:rPr>
        <w:t xml:space="preserve"> </w:t>
      </w:r>
      <w:proofErr w:type="gramStart"/>
      <w:r w:rsidR="00621B82">
        <w:rPr>
          <w:sz w:val="28"/>
          <w:szCs w:val="28"/>
        </w:rPr>
        <w:t>ФГУП) УИС (ст. 19 Закона Рос</w:t>
      </w:r>
      <w:r w:rsidR="00621B82" w:rsidRPr="00E826B8">
        <w:rPr>
          <w:sz w:val="28"/>
          <w:szCs w:val="28"/>
        </w:rPr>
        <w:t>сийской Федерации от 21 июля 1993 г. № 5473-1), которые по своей организационно-правовой форме являются коммерческими организациями, преследующими в качестве основной цели своей</w:t>
      </w:r>
      <w:r w:rsidR="00621B82">
        <w:rPr>
          <w:sz w:val="28"/>
          <w:szCs w:val="28"/>
        </w:rPr>
        <w:t xml:space="preserve"> деятельности получение прибыли.</w:t>
      </w:r>
      <w:proofErr w:type="gramEnd"/>
      <w:r w:rsidR="002852B8">
        <w:rPr>
          <w:sz w:val="28"/>
          <w:szCs w:val="28"/>
        </w:rPr>
        <w:t xml:space="preserve"> </w:t>
      </w:r>
      <w:r w:rsidRPr="00E826B8">
        <w:rPr>
          <w:sz w:val="28"/>
          <w:szCs w:val="28"/>
        </w:rPr>
        <w:t xml:space="preserve">Следует отметить наличие у ФГУП УИС большинства признаков, присущих именно этой группе юридических лиц. </w:t>
      </w:r>
      <w:proofErr w:type="gramStart"/>
      <w:r w:rsidRPr="00E826B8">
        <w:rPr>
          <w:sz w:val="28"/>
          <w:szCs w:val="28"/>
        </w:rPr>
        <w:t>В Законе Российской Федерации от 21 июля 1</w:t>
      </w:r>
      <w:r w:rsidR="00A63B41">
        <w:rPr>
          <w:sz w:val="28"/>
          <w:szCs w:val="28"/>
        </w:rPr>
        <w:t>993 г. № 5473-1 ряд при</w:t>
      </w:r>
      <w:r w:rsidRPr="00E826B8">
        <w:rPr>
          <w:sz w:val="28"/>
          <w:szCs w:val="28"/>
        </w:rPr>
        <w:t>знаков</w:t>
      </w:r>
      <w:r w:rsidR="00A63B41">
        <w:rPr>
          <w:sz w:val="28"/>
          <w:szCs w:val="28"/>
        </w:rPr>
        <w:t xml:space="preserve"> ФГУП УИС конкретизированы и не</w:t>
      </w:r>
      <w:r w:rsidRPr="00E826B8">
        <w:rPr>
          <w:sz w:val="28"/>
          <w:szCs w:val="28"/>
        </w:rPr>
        <w:t>сколько отл</w:t>
      </w:r>
      <w:r w:rsidR="00A63B41">
        <w:rPr>
          <w:sz w:val="28"/>
          <w:szCs w:val="28"/>
        </w:rPr>
        <w:t>ичаются от установленных в Граж</w:t>
      </w:r>
      <w:r w:rsidRPr="00E826B8">
        <w:rPr>
          <w:sz w:val="28"/>
          <w:szCs w:val="28"/>
        </w:rPr>
        <w:t>данском коде</w:t>
      </w:r>
      <w:r w:rsidR="00A63B41">
        <w:rPr>
          <w:sz w:val="28"/>
          <w:szCs w:val="28"/>
        </w:rPr>
        <w:t>ксе Российской Федерации и Феде</w:t>
      </w:r>
      <w:r w:rsidRPr="00E826B8">
        <w:rPr>
          <w:sz w:val="28"/>
          <w:szCs w:val="28"/>
        </w:rPr>
        <w:t>ральном законе от 14 ноября 2002 г. № 161-ФЗ «О государ</w:t>
      </w:r>
      <w:r w:rsidR="00A63B41">
        <w:rPr>
          <w:sz w:val="28"/>
          <w:szCs w:val="28"/>
        </w:rPr>
        <w:t>ственных и муниципальных унитар</w:t>
      </w:r>
      <w:r w:rsidRPr="00E826B8">
        <w:rPr>
          <w:sz w:val="28"/>
          <w:szCs w:val="28"/>
        </w:rPr>
        <w:t>ных предприятиях».</w:t>
      </w:r>
      <w:proofErr w:type="gramEnd"/>
    </w:p>
    <w:p w:rsidR="000F1F97" w:rsidRPr="00E826B8" w:rsidRDefault="000F1F97" w:rsidP="005A5382">
      <w:pPr>
        <w:pStyle w:val="11"/>
        <w:shd w:val="clear" w:color="auto" w:fill="auto"/>
        <w:spacing w:line="360" w:lineRule="auto"/>
        <w:ind w:firstLine="709"/>
        <w:rPr>
          <w:sz w:val="28"/>
          <w:szCs w:val="28"/>
        </w:rPr>
      </w:pPr>
      <w:r w:rsidRPr="00E826B8">
        <w:rPr>
          <w:sz w:val="28"/>
          <w:szCs w:val="28"/>
        </w:rPr>
        <w:t>Закон Российской Федерации от 21 июля 1993 г. № 5473-1 уст</w:t>
      </w:r>
      <w:r w:rsidR="00A63B41">
        <w:rPr>
          <w:sz w:val="28"/>
          <w:szCs w:val="28"/>
        </w:rPr>
        <w:t>анавливает возможность привлече</w:t>
      </w:r>
      <w:r w:rsidRPr="00E826B8">
        <w:rPr>
          <w:sz w:val="28"/>
          <w:szCs w:val="28"/>
        </w:rPr>
        <w:t>ния осужден</w:t>
      </w:r>
      <w:r w:rsidR="00A63B41">
        <w:rPr>
          <w:sz w:val="28"/>
          <w:szCs w:val="28"/>
        </w:rPr>
        <w:t>ных «на объектах любых организа</w:t>
      </w:r>
      <w:r w:rsidRPr="00E826B8">
        <w:rPr>
          <w:sz w:val="28"/>
          <w:szCs w:val="28"/>
        </w:rPr>
        <w:t>ционно-прав</w:t>
      </w:r>
      <w:r w:rsidR="00A63B41">
        <w:rPr>
          <w:sz w:val="28"/>
          <w:szCs w:val="28"/>
        </w:rPr>
        <w:t>овых форм, расположенных на тер</w:t>
      </w:r>
      <w:r w:rsidRPr="00E826B8">
        <w:rPr>
          <w:sz w:val="28"/>
          <w:szCs w:val="28"/>
        </w:rPr>
        <w:t>риториях учреждений, исполняющих наказания, и вне их». В этом случае отношения ме</w:t>
      </w:r>
      <w:r w:rsidR="00A63B41">
        <w:rPr>
          <w:sz w:val="28"/>
          <w:szCs w:val="28"/>
        </w:rPr>
        <w:t>жду сто</w:t>
      </w:r>
      <w:r w:rsidRPr="00E826B8">
        <w:rPr>
          <w:sz w:val="28"/>
          <w:szCs w:val="28"/>
        </w:rPr>
        <w:t>ронами строя</w:t>
      </w:r>
      <w:r w:rsidR="00A63B41">
        <w:rPr>
          <w:sz w:val="28"/>
          <w:szCs w:val="28"/>
        </w:rPr>
        <w:t>тся на основании договоров (кон</w:t>
      </w:r>
      <w:r w:rsidRPr="00E826B8">
        <w:rPr>
          <w:sz w:val="28"/>
          <w:szCs w:val="28"/>
        </w:rPr>
        <w:t xml:space="preserve">трактов), </w:t>
      </w:r>
      <w:r w:rsidRPr="00E826B8">
        <w:rPr>
          <w:sz w:val="28"/>
          <w:szCs w:val="28"/>
        </w:rPr>
        <w:lastRenderedPageBreak/>
        <w:t>зак</w:t>
      </w:r>
      <w:r w:rsidR="00A63B41">
        <w:rPr>
          <w:sz w:val="28"/>
          <w:szCs w:val="28"/>
        </w:rPr>
        <w:t>лючаемых руководством территори</w:t>
      </w:r>
      <w:r w:rsidRPr="00E826B8">
        <w:rPr>
          <w:sz w:val="28"/>
          <w:szCs w:val="28"/>
        </w:rPr>
        <w:t>альных органов УИС и/или ИУ с коммерческими организациями.</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Юридиче</w:t>
      </w:r>
      <w:r w:rsidR="00A63B41">
        <w:rPr>
          <w:sz w:val="28"/>
          <w:szCs w:val="28"/>
        </w:rPr>
        <w:t>ская трактовка понятия «учрежде</w:t>
      </w:r>
      <w:r w:rsidRPr="00E826B8">
        <w:rPr>
          <w:sz w:val="28"/>
          <w:szCs w:val="28"/>
        </w:rPr>
        <w:t>ние» привод</w:t>
      </w:r>
      <w:r w:rsidR="00A63B41">
        <w:rPr>
          <w:sz w:val="28"/>
          <w:szCs w:val="28"/>
        </w:rPr>
        <w:t>ится в гражданском законодатель</w:t>
      </w:r>
      <w:r w:rsidRPr="00E826B8">
        <w:rPr>
          <w:sz w:val="28"/>
          <w:szCs w:val="28"/>
        </w:rPr>
        <w:t>стве. В частности, под учреждением понимается некоммерческа</w:t>
      </w:r>
      <w:r w:rsidR="00A63B41">
        <w:rPr>
          <w:sz w:val="28"/>
          <w:szCs w:val="28"/>
        </w:rPr>
        <w:t>я структура, созданная собствен</w:t>
      </w:r>
      <w:r w:rsidRPr="00E826B8">
        <w:rPr>
          <w:sz w:val="28"/>
          <w:szCs w:val="28"/>
        </w:rPr>
        <w:t xml:space="preserve">ником для осуществления </w:t>
      </w:r>
      <w:r w:rsidR="00A63B41">
        <w:rPr>
          <w:sz w:val="28"/>
          <w:szCs w:val="28"/>
        </w:rPr>
        <w:t>управленческих, соци</w:t>
      </w:r>
      <w:r w:rsidRPr="00E826B8">
        <w:rPr>
          <w:sz w:val="28"/>
          <w:szCs w:val="28"/>
        </w:rPr>
        <w:t>ально-культ</w:t>
      </w:r>
      <w:r w:rsidR="00A63B41">
        <w:rPr>
          <w:sz w:val="28"/>
          <w:szCs w:val="28"/>
        </w:rPr>
        <w:t>урных или иных функций некоммер</w:t>
      </w:r>
      <w:r w:rsidRPr="00E826B8">
        <w:rPr>
          <w:sz w:val="28"/>
          <w:szCs w:val="28"/>
        </w:rPr>
        <w:t>ческого характера и финансируемая полностью или частично этим собственником (ст. 15 и 120 Гражданского кодекса Российской Федерации).</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Значительные трансформации произошли и в использовании казенными учреждениями средств, полученных от приносящей доход дея</w:t>
      </w:r>
      <w:r w:rsidRPr="00E826B8">
        <w:rPr>
          <w:sz w:val="28"/>
          <w:szCs w:val="28"/>
        </w:rPr>
        <w:softHyphen/>
        <w:t>тельности. Так, согласно п. 3 ст. 161 Бюджетного кодекса Росс</w:t>
      </w:r>
      <w:r w:rsidR="00A63B41">
        <w:rPr>
          <w:sz w:val="28"/>
          <w:szCs w:val="28"/>
        </w:rPr>
        <w:t>ийской Федерации доходы казенно</w:t>
      </w:r>
      <w:r w:rsidRPr="00E826B8">
        <w:rPr>
          <w:sz w:val="28"/>
          <w:szCs w:val="28"/>
        </w:rPr>
        <w:t>го учрежден</w:t>
      </w:r>
      <w:r w:rsidR="00A63B41">
        <w:rPr>
          <w:sz w:val="28"/>
          <w:szCs w:val="28"/>
        </w:rPr>
        <w:t>ия, полученные от приносящей до</w:t>
      </w:r>
      <w:r w:rsidRPr="00E826B8">
        <w:rPr>
          <w:sz w:val="28"/>
          <w:szCs w:val="28"/>
        </w:rPr>
        <w:t>ход деятельности, поступают в соответствующий бюджет бю</w:t>
      </w:r>
      <w:r w:rsidR="00A63B41">
        <w:rPr>
          <w:sz w:val="28"/>
          <w:szCs w:val="28"/>
        </w:rPr>
        <w:t>джетной системы Российской Феде</w:t>
      </w:r>
      <w:r w:rsidRPr="00E826B8">
        <w:rPr>
          <w:sz w:val="28"/>
          <w:szCs w:val="28"/>
        </w:rPr>
        <w:t>рации. Однако в Федеральном законе от 8 мая 2010 г. № 83-Ф</w:t>
      </w:r>
      <w:r w:rsidR="00A63B41">
        <w:rPr>
          <w:sz w:val="28"/>
          <w:szCs w:val="28"/>
        </w:rPr>
        <w:t>З учтена и особенность осуществ</w:t>
      </w:r>
      <w:r w:rsidRPr="00E826B8">
        <w:rPr>
          <w:sz w:val="28"/>
          <w:szCs w:val="28"/>
        </w:rPr>
        <w:t>ления принос</w:t>
      </w:r>
      <w:r w:rsidR="00A63B41">
        <w:rPr>
          <w:sz w:val="28"/>
          <w:szCs w:val="28"/>
        </w:rPr>
        <w:t>ящей доход деятельности учрежде</w:t>
      </w:r>
      <w:r w:rsidRPr="00E826B8">
        <w:rPr>
          <w:sz w:val="28"/>
          <w:szCs w:val="28"/>
        </w:rPr>
        <w:t>ниями УИС.</w:t>
      </w:r>
      <w:r w:rsidR="00A63B41">
        <w:rPr>
          <w:sz w:val="28"/>
          <w:szCs w:val="28"/>
        </w:rPr>
        <w:t xml:space="preserve"> Она связана с выполнением поло</w:t>
      </w:r>
      <w:r w:rsidRPr="00E826B8">
        <w:rPr>
          <w:sz w:val="28"/>
          <w:szCs w:val="28"/>
        </w:rPr>
        <w:t>жений уголов</w:t>
      </w:r>
      <w:r w:rsidR="00A63B41">
        <w:rPr>
          <w:sz w:val="28"/>
          <w:szCs w:val="28"/>
        </w:rPr>
        <w:t>но-исполнительного законодатель</w:t>
      </w:r>
      <w:r w:rsidRPr="00E826B8">
        <w:rPr>
          <w:sz w:val="28"/>
          <w:szCs w:val="28"/>
        </w:rPr>
        <w:t>ства об обязательном привлечении осужденных к лишению свободы к тр</w:t>
      </w:r>
      <w:r w:rsidR="00A63B41">
        <w:rPr>
          <w:sz w:val="28"/>
          <w:szCs w:val="28"/>
        </w:rPr>
        <w:t>уду. Именно этот крите</w:t>
      </w:r>
      <w:r w:rsidRPr="00E826B8">
        <w:rPr>
          <w:sz w:val="28"/>
          <w:szCs w:val="28"/>
        </w:rPr>
        <w:t>рий позволил предусмотреть для учреждений, исполняющих</w:t>
      </w:r>
      <w:r w:rsidR="00A63B41">
        <w:rPr>
          <w:sz w:val="28"/>
          <w:szCs w:val="28"/>
        </w:rPr>
        <w:t xml:space="preserve"> наказание, исключение. Их дохо</w:t>
      </w:r>
      <w:r w:rsidRPr="00E826B8">
        <w:rPr>
          <w:sz w:val="28"/>
          <w:szCs w:val="28"/>
        </w:rPr>
        <w:t>ды, полученн</w:t>
      </w:r>
      <w:r w:rsidR="00A63B41">
        <w:rPr>
          <w:sz w:val="28"/>
          <w:szCs w:val="28"/>
        </w:rPr>
        <w:t>ые от собственной производствен</w:t>
      </w:r>
      <w:r w:rsidRPr="00E826B8">
        <w:rPr>
          <w:sz w:val="28"/>
          <w:szCs w:val="28"/>
        </w:rPr>
        <w:t>ной деятельности, связанной с привлечением осужденных к</w:t>
      </w:r>
      <w:r w:rsidR="00A63B41">
        <w:rPr>
          <w:sz w:val="28"/>
          <w:szCs w:val="28"/>
        </w:rPr>
        <w:t xml:space="preserve"> труду, направляются на финансо</w:t>
      </w:r>
      <w:r w:rsidRPr="00E826B8">
        <w:rPr>
          <w:sz w:val="28"/>
          <w:szCs w:val="28"/>
        </w:rPr>
        <w:t>вое обеспечение казенных учреждений сверх бюджетных ассигнований, предусмотренных в федеральном бюджете</w:t>
      </w:r>
      <w:r w:rsidR="00AE12A9">
        <w:rPr>
          <w:rStyle w:val="a6"/>
          <w:sz w:val="28"/>
          <w:szCs w:val="28"/>
        </w:rPr>
        <w:footnoteReference w:id="16"/>
      </w:r>
      <w:r w:rsidRPr="00E826B8">
        <w:rPr>
          <w:sz w:val="28"/>
          <w:szCs w:val="28"/>
        </w:rPr>
        <w:t>.</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На все остальные доходы учреждений УИС распространяется общий порядок, установленный для казенных учреждений, т. е. они подлежат пере</w:t>
      </w:r>
      <w:r w:rsidRPr="00E826B8">
        <w:rPr>
          <w:sz w:val="28"/>
          <w:szCs w:val="28"/>
        </w:rPr>
        <w:softHyphen/>
        <w:t>числению в доход федерального бюджета.</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Из этого следует, что средства от приносящей доход деятельности казенных учреждений УИС можно разделить на две группы:</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lastRenderedPageBreak/>
        <w:t>- доходы,</w:t>
      </w:r>
      <w:r w:rsidR="00A63B41">
        <w:rPr>
          <w:sz w:val="28"/>
          <w:szCs w:val="28"/>
        </w:rPr>
        <w:t xml:space="preserve"> получаемые учреждениями, испол</w:t>
      </w:r>
      <w:r w:rsidRPr="00E826B8">
        <w:rPr>
          <w:sz w:val="28"/>
          <w:szCs w:val="28"/>
        </w:rPr>
        <w:t>няющими наказание в виде лишения свободы, в результате осуществления ими собственной про</w:t>
      </w:r>
      <w:r w:rsidRPr="00E826B8">
        <w:rPr>
          <w:sz w:val="28"/>
          <w:szCs w:val="28"/>
        </w:rPr>
        <w:softHyphen/>
        <w:t xml:space="preserve">изводственной деятельности в целях исполнения требований </w:t>
      </w:r>
      <w:r w:rsidR="00A63B41">
        <w:rPr>
          <w:sz w:val="28"/>
          <w:szCs w:val="28"/>
        </w:rPr>
        <w:t>отечественного уголовно-исполни</w:t>
      </w:r>
      <w:r w:rsidRPr="00E826B8">
        <w:rPr>
          <w:sz w:val="28"/>
          <w:szCs w:val="28"/>
        </w:rPr>
        <w:t>тельного закон</w:t>
      </w:r>
      <w:r w:rsidR="00A63B41">
        <w:rPr>
          <w:sz w:val="28"/>
          <w:szCs w:val="28"/>
        </w:rPr>
        <w:t>одательства об обязательном при</w:t>
      </w:r>
      <w:r w:rsidRPr="00E826B8">
        <w:rPr>
          <w:sz w:val="28"/>
          <w:szCs w:val="28"/>
        </w:rPr>
        <w:t>влечении осужденных к труду;</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 xml:space="preserve">- доходы учреждений УИС от деятельности, не связанной с привлечением осужденных к труду. В основном это доходы от деятельности магазинов (ларьков) для </w:t>
      </w:r>
      <w:r w:rsidR="00A63B41">
        <w:rPr>
          <w:sz w:val="28"/>
          <w:szCs w:val="28"/>
        </w:rPr>
        <w:t>осужденных, столовых для сотруд</w:t>
      </w:r>
      <w:r w:rsidRPr="00E826B8">
        <w:rPr>
          <w:sz w:val="28"/>
          <w:szCs w:val="28"/>
        </w:rPr>
        <w:t>ников. Доля этих доходов в некоторых ИУ может быть довольно зн</w:t>
      </w:r>
      <w:r w:rsidR="00A63B41">
        <w:rPr>
          <w:sz w:val="28"/>
          <w:szCs w:val="28"/>
        </w:rPr>
        <w:t>ачительной (ст. 9 Закона Россий</w:t>
      </w:r>
      <w:r w:rsidRPr="00E826B8">
        <w:rPr>
          <w:sz w:val="28"/>
          <w:szCs w:val="28"/>
        </w:rPr>
        <w:t>ской Федерации от 21 июля 1993 г. № 5473-1).</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Перечень основных видов деятельности ЦТАО и П</w:t>
      </w:r>
      <w:r w:rsidR="00A63B41">
        <w:rPr>
          <w:sz w:val="28"/>
          <w:szCs w:val="28"/>
        </w:rPr>
        <w:t>М утвержден распоряжением Прави</w:t>
      </w:r>
      <w:r w:rsidRPr="00E826B8">
        <w:rPr>
          <w:sz w:val="28"/>
          <w:szCs w:val="28"/>
        </w:rPr>
        <w:t>тельства Российской Федерации от 27 октября 2007 г. № 14</w:t>
      </w:r>
      <w:r w:rsidR="00A63B41">
        <w:rPr>
          <w:sz w:val="28"/>
          <w:szCs w:val="28"/>
        </w:rPr>
        <w:t>99-р «Об утверждении перечня ос</w:t>
      </w:r>
      <w:r w:rsidRPr="00E826B8">
        <w:rPr>
          <w:sz w:val="28"/>
          <w:szCs w:val="28"/>
        </w:rPr>
        <w:t xml:space="preserve">новных видов </w:t>
      </w:r>
      <w:r w:rsidR="00A63B41">
        <w:rPr>
          <w:sz w:val="28"/>
          <w:szCs w:val="28"/>
        </w:rPr>
        <w:t>деятельности, связанных с трудо</w:t>
      </w:r>
      <w:r w:rsidRPr="00E826B8">
        <w:rPr>
          <w:sz w:val="28"/>
          <w:szCs w:val="28"/>
        </w:rPr>
        <w:t>вой адаптацией осужденных»</w:t>
      </w:r>
      <w:r w:rsidR="00AE12A9">
        <w:rPr>
          <w:rStyle w:val="a6"/>
          <w:sz w:val="28"/>
          <w:szCs w:val="28"/>
        </w:rPr>
        <w:footnoteReference w:id="17"/>
      </w:r>
      <w:r w:rsidRPr="00E826B8">
        <w:rPr>
          <w:sz w:val="28"/>
          <w:szCs w:val="28"/>
        </w:rPr>
        <w:t xml:space="preserve"> в соответствии со ст. 18 Закона Российской</w:t>
      </w:r>
      <w:r w:rsidR="00A63B41">
        <w:rPr>
          <w:sz w:val="28"/>
          <w:szCs w:val="28"/>
        </w:rPr>
        <w:t xml:space="preserve"> Фе</w:t>
      </w:r>
      <w:r w:rsidRPr="00E826B8">
        <w:rPr>
          <w:sz w:val="28"/>
          <w:szCs w:val="28"/>
        </w:rPr>
        <w:t>дерации от 21 июля 1993 г. № 5473-1.</w:t>
      </w:r>
    </w:p>
    <w:p w:rsidR="000F1F97" w:rsidRPr="00E826B8" w:rsidRDefault="000F1F97" w:rsidP="005A5382">
      <w:pPr>
        <w:pStyle w:val="11"/>
        <w:shd w:val="clear" w:color="auto" w:fill="auto"/>
        <w:spacing w:line="360" w:lineRule="auto"/>
        <w:ind w:firstLine="709"/>
        <w:rPr>
          <w:sz w:val="28"/>
          <w:szCs w:val="28"/>
        </w:rPr>
      </w:pPr>
      <w:r w:rsidRPr="00E826B8">
        <w:rPr>
          <w:sz w:val="28"/>
          <w:szCs w:val="28"/>
        </w:rPr>
        <w:t>Несмотря на то, что данный перечень весьма широк, в наст</w:t>
      </w:r>
      <w:r w:rsidR="00A63B41">
        <w:rPr>
          <w:sz w:val="28"/>
          <w:szCs w:val="28"/>
        </w:rPr>
        <w:t>оящее время в некоторых учрежде</w:t>
      </w:r>
      <w:r w:rsidRPr="00E826B8">
        <w:rPr>
          <w:sz w:val="28"/>
          <w:szCs w:val="28"/>
        </w:rPr>
        <w:t>ниях, испол</w:t>
      </w:r>
      <w:r w:rsidR="00A63B41">
        <w:rPr>
          <w:sz w:val="28"/>
          <w:szCs w:val="28"/>
        </w:rPr>
        <w:t>няющих наказание, существуют от</w:t>
      </w:r>
      <w:r w:rsidRPr="00E826B8">
        <w:rPr>
          <w:sz w:val="28"/>
          <w:szCs w:val="28"/>
        </w:rPr>
        <w:t>дельные виды д</w:t>
      </w:r>
      <w:r w:rsidR="00A63B41">
        <w:rPr>
          <w:sz w:val="28"/>
          <w:szCs w:val="28"/>
        </w:rPr>
        <w:t>еятельности, которые не относят</w:t>
      </w:r>
      <w:r w:rsidRPr="00E826B8">
        <w:rPr>
          <w:sz w:val="28"/>
          <w:szCs w:val="28"/>
        </w:rPr>
        <w:t>ся к деятельности, связанной с трудово</w:t>
      </w:r>
      <w:r w:rsidR="00A63B41">
        <w:rPr>
          <w:sz w:val="28"/>
          <w:szCs w:val="28"/>
        </w:rPr>
        <w:t>й адапта</w:t>
      </w:r>
      <w:r w:rsidRPr="00E826B8">
        <w:rPr>
          <w:sz w:val="28"/>
          <w:szCs w:val="28"/>
        </w:rPr>
        <w:t>цией осужденных. Сейчас особо актуален вопрос о возможности трудоустройства осужденных в тех сферах деятельности, где ранее их труд не использовался.</w:t>
      </w:r>
    </w:p>
    <w:p w:rsidR="000F1F97" w:rsidRPr="00E826B8" w:rsidRDefault="000F1F97" w:rsidP="005A5382">
      <w:pPr>
        <w:pStyle w:val="11"/>
        <w:shd w:val="clear" w:color="auto" w:fill="auto"/>
        <w:spacing w:line="360" w:lineRule="auto"/>
        <w:ind w:firstLine="709"/>
        <w:rPr>
          <w:sz w:val="28"/>
          <w:szCs w:val="28"/>
        </w:rPr>
      </w:pPr>
      <w:proofErr w:type="gramStart"/>
      <w:r w:rsidRPr="00E826B8">
        <w:rPr>
          <w:sz w:val="28"/>
          <w:szCs w:val="28"/>
        </w:rPr>
        <w:t>Осущес</w:t>
      </w:r>
      <w:r w:rsidR="00A63B41">
        <w:rPr>
          <w:sz w:val="28"/>
          <w:szCs w:val="28"/>
        </w:rPr>
        <w:t>твление мер государственной под</w:t>
      </w:r>
      <w:r w:rsidRPr="00E826B8">
        <w:rPr>
          <w:sz w:val="28"/>
          <w:szCs w:val="28"/>
        </w:rPr>
        <w:t>держки промышленного сектора УИС с помощью размещения заказов на производство отдельных видов продукции для государственных нужд на предприятиях</w:t>
      </w:r>
      <w:r w:rsidR="00A63B41">
        <w:rPr>
          <w:sz w:val="28"/>
          <w:szCs w:val="28"/>
        </w:rPr>
        <w:t xml:space="preserve"> учреждений, исполняющих наказа</w:t>
      </w:r>
      <w:r w:rsidRPr="00E826B8">
        <w:rPr>
          <w:sz w:val="28"/>
          <w:szCs w:val="28"/>
        </w:rPr>
        <w:t>ния; предоставл</w:t>
      </w:r>
      <w:r w:rsidR="00A63B41">
        <w:rPr>
          <w:sz w:val="28"/>
          <w:szCs w:val="28"/>
        </w:rPr>
        <w:t>ение льготных кредитов и налого</w:t>
      </w:r>
      <w:r w:rsidRPr="00E826B8">
        <w:rPr>
          <w:sz w:val="28"/>
          <w:szCs w:val="28"/>
        </w:rPr>
        <w:t>вых льгот для</w:t>
      </w:r>
      <w:r w:rsidR="00A63B41">
        <w:rPr>
          <w:sz w:val="28"/>
          <w:szCs w:val="28"/>
        </w:rPr>
        <w:t xml:space="preserve"> организаций различных форм соб</w:t>
      </w:r>
      <w:r w:rsidRPr="00E826B8">
        <w:rPr>
          <w:sz w:val="28"/>
          <w:szCs w:val="28"/>
        </w:rPr>
        <w:t>ственности, у</w:t>
      </w:r>
      <w:r w:rsidR="00A63B41">
        <w:rPr>
          <w:sz w:val="28"/>
          <w:szCs w:val="28"/>
        </w:rPr>
        <w:t>частвующих в совместной деятель</w:t>
      </w:r>
      <w:r w:rsidRPr="00E826B8">
        <w:rPr>
          <w:sz w:val="28"/>
          <w:szCs w:val="28"/>
        </w:rPr>
        <w:t xml:space="preserve">ности с предприятиями УИС, помогут привлечь </w:t>
      </w:r>
      <w:r w:rsidRPr="00E826B8">
        <w:rPr>
          <w:sz w:val="28"/>
          <w:szCs w:val="28"/>
        </w:rPr>
        <w:lastRenderedPageBreak/>
        <w:t>субъектов ча</w:t>
      </w:r>
      <w:r w:rsidR="00A63B41">
        <w:rPr>
          <w:sz w:val="28"/>
          <w:szCs w:val="28"/>
        </w:rPr>
        <w:t>стного предпринимательства к со</w:t>
      </w:r>
      <w:r w:rsidRPr="00E826B8">
        <w:rPr>
          <w:sz w:val="28"/>
          <w:szCs w:val="28"/>
        </w:rPr>
        <w:t>трудничеству с предприятиями УИС и вложению немалых средств в их развитие.</w:t>
      </w:r>
      <w:proofErr w:type="gramEnd"/>
    </w:p>
    <w:p w:rsidR="000F1F97" w:rsidRPr="00E826B8" w:rsidRDefault="000F1F97" w:rsidP="005A5382">
      <w:pPr>
        <w:pStyle w:val="11"/>
        <w:shd w:val="clear" w:color="auto" w:fill="auto"/>
        <w:spacing w:line="360" w:lineRule="auto"/>
        <w:ind w:firstLine="709"/>
        <w:rPr>
          <w:sz w:val="28"/>
          <w:szCs w:val="28"/>
        </w:rPr>
      </w:pPr>
      <w:r w:rsidRPr="00E826B8">
        <w:rPr>
          <w:sz w:val="28"/>
          <w:szCs w:val="28"/>
        </w:rPr>
        <w:t>Сочетание же труда с профессиональным обучением им</w:t>
      </w:r>
      <w:r w:rsidR="00A63B41">
        <w:rPr>
          <w:sz w:val="28"/>
          <w:szCs w:val="28"/>
        </w:rPr>
        <w:t>еет важное воспитательное значе</w:t>
      </w:r>
      <w:r w:rsidRPr="00E826B8">
        <w:rPr>
          <w:sz w:val="28"/>
          <w:szCs w:val="28"/>
        </w:rPr>
        <w:t>ние и создает</w:t>
      </w:r>
      <w:r w:rsidR="00A63B41">
        <w:rPr>
          <w:sz w:val="28"/>
          <w:szCs w:val="28"/>
        </w:rPr>
        <w:t xml:space="preserve"> условия для сохранения или по</w:t>
      </w:r>
      <w:r w:rsidRPr="00E826B8">
        <w:rPr>
          <w:sz w:val="28"/>
          <w:szCs w:val="28"/>
        </w:rPr>
        <w:t>вышения квалификации осужденных, а также расширения возможностей их разнообразного приобщения к т</w:t>
      </w:r>
      <w:r w:rsidR="00A63B41">
        <w:rPr>
          <w:sz w:val="28"/>
          <w:szCs w:val="28"/>
        </w:rPr>
        <w:t xml:space="preserve">руду. </w:t>
      </w:r>
      <w:proofErr w:type="gramStart"/>
      <w:r w:rsidR="00A63B41">
        <w:rPr>
          <w:sz w:val="28"/>
          <w:szCs w:val="28"/>
        </w:rPr>
        <w:t>В связи с этим работу сле</w:t>
      </w:r>
      <w:r w:rsidRPr="00E826B8">
        <w:rPr>
          <w:sz w:val="28"/>
          <w:szCs w:val="28"/>
        </w:rPr>
        <w:t>дует предоставлять таким образом, чтобы лица, обладающие</w:t>
      </w:r>
      <w:r w:rsidR="00A63B41">
        <w:rPr>
          <w:sz w:val="28"/>
          <w:szCs w:val="28"/>
        </w:rPr>
        <w:t xml:space="preserve"> определенным уровнем профессио</w:t>
      </w:r>
      <w:r w:rsidRPr="00E826B8">
        <w:rPr>
          <w:sz w:val="28"/>
          <w:szCs w:val="28"/>
        </w:rPr>
        <w:t>нальной подг</w:t>
      </w:r>
      <w:r w:rsidR="00A63B41">
        <w:rPr>
          <w:sz w:val="28"/>
          <w:szCs w:val="28"/>
        </w:rPr>
        <w:t>отовки, имели возможность ее по</w:t>
      </w:r>
      <w:r w:rsidRPr="00E826B8">
        <w:rPr>
          <w:sz w:val="28"/>
          <w:szCs w:val="28"/>
        </w:rPr>
        <w:t>высить, а для лиц, не владеющих какой-либо специальностью, должны быть созданы условия для формирования положительной установки на труд, получения профессиональных знаний и умений, способных обеспечить конкурентоспо</w:t>
      </w:r>
      <w:r w:rsidRPr="00E826B8">
        <w:rPr>
          <w:sz w:val="28"/>
          <w:szCs w:val="28"/>
        </w:rPr>
        <w:softHyphen/>
        <w:t>собность на рынке труда.</w:t>
      </w:r>
      <w:proofErr w:type="gramEnd"/>
    </w:p>
    <w:p w:rsidR="000F1F97" w:rsidRPr="00E826B8" w:rsidRDefault="000F1F97" w:rsidP="005A5382">
      <w:pPr>
        <w:pStyle w:val="11"/>
        <w:shd w:val="clear" w:color="auto" w:fill="auto"/>
        <w:spacing w:line="360" w:lineRule="auto"/>
        <w:ind w:firstLine="709"/>
        <w:rPr>
          <w:sz w:val="28"/>
          <w:szCs w:val="28"/>
        </w:rPr>
      </w:pPr>
      <w:r w:rsidRPr="00E826B8">
        <w:rPr>
          <w:sz w:val="28"/>
          <w:szCs w:val="28"/>
        </w:rPr>
        <w:t>В последние</w:t>
      </w:r>
      <w:r w:rsidR="00A63B41">
        <w:rPr>
          <w:sz w:val="28"/>
          <w:szCs w:val="28"/>
        </w:rPr>
        <w:t xml:space="preserve"> годы все труднее сохранить про</w:t>
      </w:r>
      <w:r w:rsidRPr="00E826B8">
        <w:rPr>
          <w:sz w:val="28"/>
          <w:szCs w:val="28"/>
        </w:rPr>
        <w:t>изводственны</w:t>
      </w:r>
      <w:r w:rsidR="00A63B41">
        <w:rPr>
          <w:sz w:val="28"/>
          <w:szCs w:val="28"/>
        </w:rPr>
        <w:t>й процесс в ИУ. Реалии рынка та</w:t>
      </w:r>
      <w:r w:rsidRPr="00E826B8">
        <w:rPr>
          <w:sz w:val="28"/>
          <w:szCs w:val="28"/>
        </w:rPr>
        <w:t xml:space="preserve">ковы, что </w:t>
      </w:r>
      <w:r w:rsidR="00A63B41">
        <w:rPr>
          <w:sz w:val="28"/>
          <w:szCs w:val="28"/>
        </w:rPr>
        <w:t>неполная загруженность производ</w:t>
      </w:r>
      <w:r w:rsidRPr="00E826B8">
        <w:rPr>
          <w:sz w:val="28"/>
          <w:szCs w:val="28"/>
        </w:rPr>
        <w:t xml:space="preserve">ственных </w:t>
      </w:r>
      <w:r w:rsidR="00A63B41">
        <w:rPr>
          <w:sz w:val="28"/>
          <w:szCs w:val="28"/>
        </w:rPr>
        <w:t>мощностей предприятий УИС, недо</w:t>
      </w:r>
      <w:r w:rsidRPr="00E826B8">
        <w:rPr>
          <w:sz w:val="28"/>
          <w:szCs w:val="28"/>
        </w:rPr>
        <w:t>статок оборо</w:t>
      </w:r>
      <w:r w:rsidR="00A63B41">
        <w:rPr>
          <w:sz w:val="28"/>
          <w:szCs w:val="28"/>
        </w:rPr>
        <w:t>тных средств на приобретение сы</w:t>
      </w:r>
      <w:r w:rsidRPr="00E826B8">
        <w:rPr>
          <w:sz w:val="28"/>
          <w:szCs w:val="28"/>
        </w:rPr>
        <w:t>рья и материалов, неп</w:t>
      </w:r>
      <w:r w:rsidR="00A63B41">
        <w:rPr>
          <w:sz w:val="28"/>
          <w:szCs w:val="28"/>
        </w:rPr>
        <w:t>латежеспособность потен</w:t>
      </w:r>
      <w:r w:rsidRPr="00E826B8">
        <w:rPr>
          <w:sz w:val="28"/>
          <w:szCs w:val="28"/>
        </w:rPr>
        <w:t>циальных пот</w:t>
      </w:r>
      <w:r w:rsidR="00A63B41">
        <w:rPr>
          <w:sz w:val="28"/>
          <w:szCs w:val="28"/>
        </w:rPr>
        <w:t>ребителей ставят данные учрежде</w:t>
      </w:r>
      <w:r w:rsidRPr="00E826B8">
        <w:rPr>
          <w:sz w:val="28"/>
          <w:szCs w:val="28"/>
        </w:rPr>
        <w:t>ния в затруднительное положение. Негативно влияют слаб</w:t>
      </w:r>
      <w:r w:rsidR="00A63B41">
        <w:rPr>
          <w:sz w:val="28"/>
          <w:szCs w:val="28"/>
        </w:rPr>
        <w:t>ый приток квалифицированных спе</w:t>
      </w:r>
      <w:r w:rsidRPr="00E826B8">
        <w:rPr>
          <w:sz w:val="28"/>
          <w:szCs w:val="28"/>
        </w:rPr>
        <w:t>циалистов ра</w:t>
      </w:r>
      <w:r w:rsidR="00A63B41">
        <w:rPr>
          <w:sz w:val="28"/>
          <w:szCs w:val="28"/>
        </w:rPr>
        <w:t>бочих профессий, отсутствие про</w:t>
      </w:r>
      <w:r w:rsidRPr="00E826B8">
        <w:rPr>
          <w:sz w:val="28"/>
          <w:szCs w:val="28"/>
        </w:rPr>
        <w:t>фессионального образования или какого-либо опыта работы у самих осужденных.</w:t>
      </w:r>
    </w:p>
    <w:p w:rsidR="000F1F97" w:rsidRDefault="000F1F97" w:rsidP="005A5382">
      <w:pPr>
        <w:pStyle w:val="11"/>
        <w:shd w:val="clear" w:color="auto" w:fill="auto"/>
        <w:tabs>
          <w:tab w:val="left" w:pos="5190"/>
        </w:tabs>
        <w:spacing w:line="360" w:lineRule="auto"/>
        <w:ind w:firstLine="709"/>
        <w:rPr>
          <w:sz w:val="28"/>
          <w:szCs w:val="28"/>
        </w:rPr>
      </w:pPr>
      <w:proofErr w:type="gramStart"/>
      <w:r w:rsidRPr="00E826B8">
        <w:rPr>
          <w:sz w:val="28"/>
          <w:szCs w:val="28"/>
        </w:rPr>
        <w:t>Итак, на осн</w:t>
      </w:r>
      <w:r w:rsidR="00A63B41">
        <w:rPr>
          <w:sz w:val="28"/>
          <w:szCs w:val="28"/>
        </w:rPr>
        <w:t>овании вышеизложенного можно сделать вывод</w:t>
      </w:r>
      <w:r w:rsidRPr="00E826B8">
        <w:rPr>
          <w:sz w:val="28"/>
          <w:szCs w:val="28"/>
        </w:rPr>
        <w:t xml:space="preserve">, что </w:t>
      </w:r>
      <w:r w:rsidR="00F21783">
        <w:rPr>
          <w:sz w:val="28"/>
          <w:szCs w:val="28"/>
        </w:rPr>
        <w:t>в России много делается для того, чтобы качественно организовать деятельность учреждений УИС.</w:t>
      </w:r>
      <w:proofErr w:type="gramEnd"/>
    </w:p>
    <w:p w:rsidR="000F1F97" w:rsidRDefault="000F1F97" w:rsidP="005A5382">
      <w:pPr>
        <w:pStyle w:val="11"/>
        <w:shd w:val="clear" w:color="auto" w:fill="auto"/>
        <w:tabs>
          <w:tab w:val="left" w:pos="5190"/>
        </w:tabs>
        <w:spacing w:line="360" w:lineRule="auto"/>
        <w:ind w:firstLine="709"/>
        <w:rPr>
          <w:sz w:val="28"/>
          <w:szCs w:val="28"/>
        </w:rPr>
      </w:pPr>
    </w:p>
    <w:p w:rsidR="00E17674" w:rsidRDefault="00E17674"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DA1B5A" w:rsidRDefault="00DA1B5A" w:rsidP="005A5382">
      <w:pPr>
        <w:spacing w:after="0" w:line="360" w:lineRule="auto"/>
        <w:ind w:firstLine="709"/>
        <w:jc w:val="both"/>
        <w:rPr>
          <w:rFonts w:ascii="Times New Roman" w:hAnsi="Times New Roman" w:cs="Times New Roman"/>
          <w:sz w:val="28"/>
        </w:rPr>
      </w:pPr>
    </w:p>
    <w:p w:rsidR="00F21783" w:rsidRDefault="00F21783" w:rsidP="00F21783">
      <w:pPr>
        <w:spacing w:after="0" w:line="240" w:lineRule="auto"/>
        <w:jc w:val="center"/>
        <w:rPr>
          <w:rFonts w:ascii="Times New Roman" w:hAnsi="Times New Roman" w:cs="Times New Roman"/>
          <w:b/>
          <w:sz w:val="28"/>
          <w:szCs w:val="28"/>
        </w:rPr>
      </w:pPr>
      <w:r w:rsidRPr="00F21783">
        <w:rPr>
          <w:rFonts w:ascii="Times New Roman" w:hAnsi="Times New Roman" w:cs="Times New Roman"/>
          <w:b/>
          <w:sz w:val="28"/>
          <w:szCs w:val="28"/>
        </w:rPr>
        <w:t>ГЛАВА 2. РЕАЛИЗАЦИЯ ДЕЯТЕЛЬНОСТИ, ПРИНОСЯЩЕЙ ДОХОД ОБРАЗ</w:t>
      </w:r>
      <w:r>
        <w:rPr>
          <w:rFonts w:ascii="Times New Roman" w:hAnsi="Times New Roman" w:cs="Times New Roman"/>
          <w:b/>
          <w:sz w:val="28"/>
          <w:szCs w:val="28"/>
        </w:rPr>
        <w:t>ОВАТЕЛЬНЫМ УЧРЕЖДЕНИЯМ УИС В РФ</w:t>
      </w:r>
    </w:p>
    <w:p w:rsidR="00F21783" w:rsidRPr="00F21783" w:rsidRDefault="00F21783" w:rsidP="00F21783">
      <w:pPr>
        <w:spacing w:after="0" w:line="240" w:lineRule="auto"/>
        <w:jc w:val="center"/>
        <w:rPr>
          <w:rFonts w:ascii="Times New Roman" w:hAnsi="Times New Roman" w:cs="Times New Roman"/>
          <w:b/>
          <w:sz w:val="28"/>
          <w:szCs w:val="28"/>
        </w:rPr>
      </w:pPr>
    </w:p>
    <w:p w:rsidR="00F21783" w:rsidRDefault="00F21783" w:rsidP="00F21783">
      <w:pPr>
        <w:pStyle w:val="11"/>
        <w:shd w:val="clear" w:color="auto" w:fill="auto"/>
        <w:tabs>
          <w:tab w:val="left" w:pos="5190"/>
        </w:tabs>
        <w:spacing w:line="240" w:lineRule="auto"/>
        <w:ind w:firstLine="709"/>
        <w:jc w:val="center"/>
        <w:rPr>
          <w:b/>
          <w:sz w:val="28"/>
          <w:szCs w:val="28"/>
        </w:rPr>
      </w:pPr>
      <w:r w:rsidRPr="00F21783">
        <w:rPr>
          <w:b/>
          <w:sz w:val="28"/>
          <w:szCs w:val="28"/>
        </w:rPr>
        <w:t>2.1 Оказание образовате</w:t>
      </w:r>
      <w:r>
        <w:rPr>
          <w:b/>
          <w:sz w:val="28"/>
          <w:szCs w:val="28"/>
        </w:rPr>
        <w:t>л</w:t>
      </w:r>
      <w:r w:rsidRPr="00F21783">
        <w:rPr>
          <w:b/>
          <w:sz w:val="28"/>
          <w:szCs w:val="28"/>
        </w:rPr>
        <w:t>ьных услуг образовательными учреждениями УИС</w:t>
      </w:r>
    </w:p>
    <w:p w:rsidR="00F21783" w:rsidRDefault="00F21783" w:rsidP="00F21783">
      <w:pPr>
        <w:pStyle w:val="11"/>
        <w:shd w:val="clear" w:color="auto" w:fill="auto"/>
        <w:tabs>
          <w:tab w:val="left" w:pos="5190"/>
        </w:tabs>
        <w:spacing w:line="240" w:lineRule="auto"/>
        <w:ind w:firstLine="709"/>
        <w:jc w:val="center"/>
        <w:rPr>
          <w:b/>
          <w:sz w:val="28"/>
          <w:szCs w:val="28"/>
        </w:rPr>
      </w:pPr>
    </w:p>
    <w:p w:rsidR="00F21783" w:rsidRPr="00F21783" w:rsidRDefault="00F21783" w:rsidP="00F21783">
      <w:pPr>
        <w:pStyle w:val="11"/>
        <w:shd w:val="clear" w:color="auto" w:fill="auto"/>
        <w:tabs>
          <w:tab w:val="left" w:pos="5190"/>
        </w:tabs>
        <w:spacing w:line="240" w:lineRule="auto"/>
        <w:ind w:firstLine="709"/>
        <w:jc w:val="center"/>
        <w:rPr>
          <w:b/>
          <w:sz w:val="28"/>
        </w:rPr>
      </w:pPr>
    </w:p>
    <w:p w:rsidR="0063290C" w:rsidRDefault="00AE12A9" w:rsidP="00F21783">
      <w:pPr>
        <w:pStyle w:val="11"/>
        <w:shd w:val="clear" w:color="auto" w:fill="auto"/>
        <w:tabs>
          <w:tab w:val="left" w:pos="5190"/>
        </w:tabs>
        <w:spacing w:line="360" w:lineRule="auto"/>
        <w:ind w:firstLine="709"/>
        <w:rPr>
          <w:sz w:val="28"/>
        </w:rPr>
      </w:pPr>
      <w:r w:rsidRPr="00E17674">
        <w:rPr>
          <w:sz w:val="28"/>
        </w:rPr>
        <w:t>Государственная политика и нормативно-правовое регулирование исполнения уголовных</w:t>
      </w:r>
      <w:r>
        <w:rPr>
          <w:sz w:val="28"/>
        </w:rPr>
        <w:t xml:space="preserve"> </w:t>
      </w:r>
      <w:r w:rsidRPr="00E17674">
        <w:rPr>
          <w:sz w:val="28"/>
        </w:rPr>
        <w:t>наказаний осуществляется работниками уголовно-</w:t>
      </w:r>
      <w:r>
        <w:rPr>
          <w:sz w:val="28"/>
        </w:rPr>
        <w:t xml:space="preserve"> </w:t>
      </w:r>
      <w:r w:rsidRPr="00E17674">
        <w:rPr>
          <w:sz w:val="28"/>
        </w:rPr>
        <w:t>исполнительной системы России на</w:t>
      </w:r>
      <w:r>
        <w:rPr>
          <w:sz w:val="28"/>
        </w:rPr>
        <w:t xml:space="preserve"> </w:t>
      </w:r>
      <w:r w:rsidRPr="00E17674">
        <w:rPr>
          <w:sz w:val="28"/>
        </w:rPr>
        <w:t xml:space="preserve">основе совершенствования профессионального мастерства. </w:t>
      </w:r>
    </w:p>
    <w:p w:rsidR="00AE12A9" w:rsidRPr="00E17674" w:rsidRDefault="00AE12A9" w:rsidP="005A5382">
      <w:pPr>
        <w:pStyle w:val="11"/>
        <w:shd w:val="clear" w:color="auto" w:fill="auto"/>
        <w:tabs>
          <w:tab w:val="left" w:pos="5190"/>
        </w:tabs>
        <w:spacing w:line="360" w:lineRule="auto"/>
        <w:ind w:firstLine="709"/>
        <w:rPr>
          <w:sz w:val="28"/>
        </w:rPr>
      </w:pPr>
      <w:r w:rsidRPr="00E17674">
        <w:rPr>
          <w:sz w:val="28"/>
        </w:rPr>
        <w:t xml:space="preserve">Реализация современных подходов в достижении установленных Конституцией РФ принципов законности, гуманизма, соблюдения прав человека </w:t>
      </w:r>
      <w:r>
        <w:rPr>
          <w:sz w:val="28"/>
        </w:rPr>
        <w:t>–</w:t>
      </w:r>
      <w:r w:rsidRPr="00E17674">
        <w:rPr>
          <w:sz w:val="28"/>
        </w:rPr>
        <w:t xml:space="preserve"> с одной стороны. С другой - недопустимости ущемления прав законных интересов сотрудников УИС. В соответствии со ст. 5 Федерального закона РФ «Об учреждениях и органах, исполняющих уголовные наказания в виде лишения свободы» порядок и условия прохождения службы сотрудниками УИС регламентируются законом об органах и учреждениях УИС, нормативными правовыми актами Министерства юстиции РФ, ФСИН России.</w:t>
      </w:r>
    </w:p>
    <w:p w:rsidR="00AE12A9" w:rsidRPr="00E17674" w:rsidRDefault="00AE12A9" w:rsidP="005A5382">
      <w:pPr>
        <w:pStyle w:val="11"/>
        <w:shd w:val="clear" w:color="auto" w:fill="auto"/>
        <w:tabs>
          <w:tab w:val="left" w:pos="2223"/>
          <w:tab w:val="left" w:pos="3620"/>
        </w:tabs>
        <w:spacing w:line="360" w:lineRule="auto"/>
        <w:ind w:firstLine="709"/>
        <w:rPr>
          <w:sz w:val="28"/>
        </w:rPr>
      </w:pPr>
      <w:r w:rsidRPr="00E17674">
        <w:rPr>
          <w:sz w:val="28"/>
        </w:rPr>
        <w:t>Профессиональную подготовку и повышение квалификации личного состава, а также научно-исследовательское обеспечение уголовн</w:t>
      </w:r>
      <w:proofErr w:type="gramStart"/>
      <w:r w:rsidRPr="00E17674">
        <w:rPr>
          <w:sz w:val="28"/>
        </w:rPr>
        <w:t>о-</w:t>
      </w:r>
      <w:proofErr w:type="gramEnd"/>
      <w:r w:rsidRPr="00E17674">
        <w:rPr>
          <w:sz w:val="28"/>
        </w:rPr>
        <w:t xml:space="preserve"> исполнительной системы осуществляют 7 учреждений высшего образования с 1 филиалом, 3 института повышения квалификации, 2 межрегиональных учебных центра, 29 учебных центров территориальных органов, научно- исследовательский</w:t>
      </w:r>
      <w:r>
        <w:rPr>
          <w:sz w:val="28"/>
        </w:rPr>
        <w:t xml:space="preserve"> </w:t>
      </w:r>
      <w:r w:rsidRPr="00E17674">
        <w:rPr>
          <w:sz w:val="28"/>
        </w:rPr>
        <w:t>институт</w:t>
      </w:r>
      <w:r w:rsidRPr="00E17674">
        <w:rPr>
          <w:sz w:val="28"/>
        </w:rPr>
        <w:tab/>
        <w:t>уголовно-исполнительной</w:t>
      </w:r>
      <w:r w:rsidRPr="00E17674">
        <w:rPr>
          <w:sz w:val="28"/>
        </w:rPr>
        <w:tab/>
        <w:t>системы,</w:t>
      </w:r>
      <w:r>
        <w:rPr>
          <w:sz w:val="28"/>
        </w:rPr>
        <w:t xml:space="preserve"> </w:t>
      </w:r>
      <w:r w:rsidRPr="00E17674">
        <w:rPr>
          <w:sz w:val="28"/>
        </w:rPr>
        <w:t>научно-исследовательский институт информационных технологий</w:t>
      </w:r>
      <w:r w:rsidRPr="00E17674">
        <w:rPr>
          <w:sz w:val="28"/>
          <w:vertAlign w:val="superscript"/>
        </w:rPr>
        <w:footnoteReference w:id="18"/>
      </w:r>
      <w:r w:rsidRPr="00E17674">
        <w:rPr>
          <w:sz w:val="28"/>
        </w:rPr>
        <w:t>.</w:t>
      </w:r>
    </w:p>
    <w:p w:rsidR="00AE12A9" w:rsidRPr="00E17674" w:rsidRDefault="00AE12A9" w:rsidP="005A5382">
      <w:pPr>
        <w:pStyle w:val="11"/>
        <w:shd w:val="clear" w:color="auto" w:fill="auto"/>
        <w:spacing w:line="360" w:lineRule="auto"/>
        <w:ind w:firstLine="709"/>
        <w:rPr>
          <w:sz w:val="28"/>
        </w:rPr>
      </w:pPr>
      <w:r w:rsidRPr="00E17674">
        <w:rPr>
          <w:sz w:val="28"/>
        </w:rPr>
        <w:lastRenderedPageBreak/>
        <w:t xml:space="preserve">К </w:t>
      </w:r>
      <w:r w:rsidR="0063290C">
        <w:rPr>
          <w:sz w:val="28"/>
        </w:rPr>
        <w:t>организационно-</w:t>
      </w:r>
      <w:r w:rsidRPr="00E17674">
        <w:rPr>
          <w:sz w:val="28"/>
        </w:rPr>
        <w:t>правовым основам деятельности учебных центров уголовно-исполнительной системы относится устав учреждения.</w:t>
      </w:r>
    </w:p>
    <w:p w:rsidR="00AE12A9" w:rsidRPr="00E17674" w:rsidRDefault="00AE12A9" w:rsidP="005A5382">
      <w:pPr>
        <w:pStyle w:val="11"/>
        <w:shd w:val="clear" w:color="auto" w:fill="auto"/>
        <w:spacing w:line="360" w:lineRule="auto"/>
        <w:ind w:firstLine="709"/>
        <w:rPr>
          <w:sz w:val="28"/>
        </w:rPr>
      </w:pPr>
      <w:r w:rsidRPr="00E17674">
        <w:rPr>
          <w:sz w:val="28"/>
        </w:rPr>
        <w:t>Согласно положениям ст. 52 ГК РФ</w:t>
      </w:r>
      <w:r w:rsidRPr="00E17674">
        <w:rPr>
          <w:sz w:val="28"/>
          <w:vertAlign w:val="superscript"/>
        </w:rPr>
        <w:footnoteReference w:id="19"/>
      </w:r>
      <w:r w:rsidRPr="00E17674">
        <w:rPr>
          <w:sz w:val="28"/>
        </w:rPr>
        <w:t xml:space="preserve"> устав </w:t>
      </w:r>
      <w:r w:rsidR="0063290C">
        <w:rPr>
          <w:sz w:val="28"/>
        </w:rPr>
        <w:t>–</w:t>
      </w:r>
      <w:r w:rsidRPr="00E17674">
        <w:rPr>
          <w:sz w:val="28"/>
        </w:rPr>
        <w:t xml:space="preserve"> это вид учредительного документа, определяющий статус организации или учреждения, устанавливающий круг полномочий учреждения, учредителей, структуру и штатное расписание, регулирующий деятельность его коллегиальных органов, закрепляющий предмет и цели деятельности организации.</w:t>
      </w:r>
    </w:p>
    <w:p w:rsidR="00AE12A9" w:rsidRPr="00E17674" w:rsidRDefault="00AE12A9" w:rsidP="005A5382">
      <w:pPr>
        <w:pStyle w:val="11"/>
        <w:shd w:val="clear" w:color="auto" w:fill="auto"/>
        <w:spacing w:line="360" w:lineRule="auto"/>
        <w:ind w:firstLine="709"/>
        <w:rPr>
          <w:sz w:val="28"/>
        </w:rPr>
      </w:pPr>
      <w:r w:rsidRPr="00E17674">
        <w:rPr>
          <w:sz w:val="28"/>
        </w:rPr>
        <w:t>Согласно положениям статьи 52 ГК РФ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AE12A9" w:rsidRPr="00E17674" w:rsidRDefault="00AE12A9" w:rsidP="005A5382">
      <w:pPr>
        <w:pStyle w:val="11"/>
        <w:shd w:val="clear" w:color="auto" w:fill="auto"/>
        <w:spacing w:line="360" w:lineRule="auto"/>
        <w:ind w:firstLine="709"/>
        <w:rPr>
          <w:sz w:val="28"/>
        </w:rPr>
      </w:pPr>
      <w:proofErr w:type="gramStart"/>
      <w:r w:rsidRPr="00E17674">
        <w:rPr>
          <w:sz w:val="28"/>
        </w:rPr>
        <w:t>Устав организации включает, как правило, общие положения; цели и задачи; права; деятельность; имущество; управление; реорганизация и ликвидация.</w:t>
      </w:r>
      <w:proofErr w:type="gramEnd"/>
      <w:r w:rsidRPr="00E17674">
        <w:rPr>
          <w:sz w:val="28"/>
        </w:rPr>
        <w:t xml:space="preserve"> Таким образом, законом устав отнесен к учредительным документам юридического лица, который утверждается учредителем (участником юридического лица).</w:t>
      </w:r>
    </w:p>
    <w:p w:rsidR="00AE12A9" w:rsidRPr="006563B5" w:rsidRDefault="00AE12A9" w:rsidP="005A5382">
      <w:pPr>
        <w:pStyle w:val="11"/>
        <w:shd w:val="clear" w:color="auto" w:fill="auto"/>
        <w:spacing w:line="360" w:lineRule="auto"/>
        <w:ind w:firstLine="709"/>
        <w:rPr>
          <w:sz w:val="28"/>
          <w:szCs w:val="28"/>
        </w:rPr>
      </w:pPr>
      <w:r w:rsidRPr="006563B5">
        <w:rPr>
          <w:sz w:val="28"/>
          <w:szCs w:val="28"/>
        </w:rPr>
        <w:t>В уголовно-исполнительной системе России функции и полномочия учредителя федеральных казенных</w:t>
      </w:r>
      <w:r w:rsidRPr="006563B5">
        <w:rPr>
          <w:sz w:val="28"/>
          <w:szCs w:val="28"/>
        </w:rPr>
        <w:tab/>
        <w:t>учреждений</w:t>
      </w:r>
      <w:r w:rsidR="0063290C" w:rsidRPr="006563B5">
        <w:rPr>
          <w:sz w:val="28"/>
          <w:szCs w:val="28"/>
        </w:rPr>
        <w:t xml:space="preserve"> </w:t>
      </w:r>
      <w:r w:rsidRPr="006563B5">
        <w:rPr>
          <w:sz w:val="28"/>
          <w:szCs w:val="28"/>
        </w:rPr>
        <w:t>дополнительного</w:t>
      </w:r>
      <w:r w:rsidR="0063290C" w:rsidRPr="006563B5">
        <w:rPr>
          <w:sz w:val="28"/>
          <w:szCs w:val="28"/>
        </w:rPr>
        <w:t xml:space="preserve"> </w:t>
      </w:r>
      <w:r w:rsidRPr="006563B5">
        <w:rPr>
          <w:sz w:val="28"/>
          <w:szCs w:val="28"/>
        </w:rPr>
        <w:t xml:space="preserve">профессионального образования осуществляет ФСИН России. Как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исполнения уголовных наказаний ФСИН России разрабатывает и направляет в территориальные органы типовой устав. Устав является ведомственным нормативным документом правового регулирования. Типовой Устав разработан для межрегиональных учебных центров (в ФСИН России таких 2 - южный и дальневосточный), учебных центров территориальных органов (29 учреждений дополнительного профессионального образования). Устав разрабатывается и утверждается </w:t>
      </w:r>
      <w:r w:rsidRPr="006563B5">
        <w:rPr>
          <w:sz w:val="28"/>
          <w:szCs w:val="28"/>
        </w:rPr>
        <w:lastRenderedPageBreak/>
        <w:t>ФСИН России в соответствии с законодательством, конкретизирует положения Федерального закона «Об образовании в Российской Федерации»</w:t>
      </w:r>
      <w:r w:rsidR="001A64F7">
        <w:rPr>
          <w:rStyle w:val="a6"/>
          <w:sz w:val="28"/>
          <w:szCs w:val="28"/>
        </w:rPr>
        <w:footnoteReference w:id="20"/>
      </w:r>
      <w:r w:rsidRPr="006563B5">
        <w:rPr>
          <w:sz w:val="28"/>
          <w:szCs w:val="28"/>
        </w:rPr>
        <w:t>, отражает особенности и требования, предъявляемые федеральными стандартами к реализации дополнительных профессиональных программ и дополнительного профессионального обучения в уголовно-исполнительной системе.</w:t>
      </w:r>
    </w:p>
    <w:p w:rsidR="00AE12A9" w:rsidRPr="00E17674" w:rsidRDefault="00AE12A9" w:rsidP="005A5382">
      <w:pPr>
        <w:pStyle w:val="11"/>
        <w:shd w:val="clear" w:color="auto" w:fill="auto"/>
        <w:spacing w:line="360" w:lineRule="auto"/>
        <w:ind w:firstLine="709"/>
        <w:rPr>
          <w:sz w:val="28"/>
        </w:rPr>
      </w:pPr>
      <w:r w:rsidRPr="00E17674">
        <w:rPr>
          <w:sz w:val="28"/>
        </w:rPr>
        <w:t xml:space="preserve">Необходимо отметить, что в соответствии с общими положениями Закона об образовании, в типовом Уставе учебного центра реализован ряд его положений о принципах демократического характера управления ведомственным профессиональным образованием, </w:t>
      </w:r>
      <w:proofErr w:type="gramStart"/>
      <w:r w:rsidRPr="00E17674">
        <w:rPr>
          <w:sz w:val="28"/>
        </w:rPr>
        <w:t>контроле за</w:t>
      </w:r>
      <w:proofErr w:type="gramEnd"/>
      <w:r w:rsidRPr="00E17674">
        <w:rPr>
          <w:sz w:val="28"/>
        </w:rPr>
        <w:t xml:space="preserve"> уровнем качества образовательной деятельности и обучением слушателей. Управление образовательной организацией осуществляется на основе сочетания принципов единоначалия и коллегиальности. Они находят отражение в актах правового регулирования ведомственного уровня, приказах и распоряжениях уполномоченных органов федеральной власти. Например, приказы Федеральной службы исполнения наказаний, на основании которых утверждаются учредительные документы образовательных организаций УИС России.</w:t>
      </w:r>
    </w:p>
    <w:p w:rsidR="00AE12A9" w:rsidRPr="00E17674" w:rsidRDefault="00AE12A9" w:rsidP="005A5382">
      <w:pPr>
        <w:pStyle w:val="11"/>
        <w:shd w:val="clear" w:color="auto" w:fill="auto"/>
        <w:tabs>
          <w:tab w:val="left" w:pos="1935"/>
          <w:tab w:val="left" w:pos="3519"/>
        </w:tabs>
        <w:spacing w:line="360" w:lineRule="auto"/>
        <w:ind w:firstLine="709"/>
        <w:rPr>
          <w:sz w:val="28"/>
        </w:rPr>
      </w:pPr>
      <w:r w:rsidRPr="00E17674">
        <w:rPr>
          <w:sz w:val="28"/>
        </w:rPr>
        <w:t>В типовом Уставе федерального казенного учреждения дополнительного профессионального образования, подчиненного территориальному органу ФСИН России, установлены порядок создания, компетенции коллегиальных органов управления учебным центром, требования к уровню квалификации педагогических</w:t>
      </w:r>
      <w:r w:rsidRPr="00E17674">
        <w:rPr>
          <w:sz w:val="28"/>
        </w:rPr>
        <w:tab/>
        <w:t>работников</w:t>
      </w:r>
      <w:r w:rsidRPr="00E17674">
        <w:rPr>
          <w:sz w:val="28"/>
        </w:rPr>
        <w:tab/>
        <w:t>учреждения</w:t>
      </w:r>
      <w:r w:rsidR="00367660">
        <w:rPr>
          <w:sz w:val="28"/>
        </w:rPr>
        <w:t xml:space="preserve"> </w:t>
      </w:r>
      <w:r w:rsidRPr="00E17674">
        <w:rPr>
          <w:sz w:val="28"/>
        </w:rPr>
        <w:t>дополнительного профессионального образования в соответствии с федеральными государственными образовательными стандартами.</w:t>
      </w:r>
    </w:p>
    <w:p w:rsidR="00AE12A9" w:rsidRPr="00E17674" w:rsidRDefault="00AE12A9" w:rsidP="005A5382">
      <w:pPr>
        <w:pStyle w:val="11"/>
        <w:shd w:val="clear" w:color="auto" w:fill="auto"/>
        <w:spacing w:line="360" w:lineRule="auto"/>
        <w:ind w:firstLine="709"/>
        <w:rPr>
          <w:sz w:val="28"/>
        </w:rPr>
      </w:pPr>
      <w:r w:rsidRPr="00E17674">
        <w:rPr>
          <w:sz w:val="28"/>
        </w:rPr>
        <w:t xml:space="preserve">В учредительном документе подробно регламентированы права педагогических работников и сотрудников учебного центра. Положения Устава учитывают особенности и характерные для деятельности учреждения </w:t>
      </w:r>
      <w:r w:rsidRPr="00E17674">
        <w:rPr>
          <w:sz w:val="28"/>
        </w:rPr>
        <w:lastRenderedPageBreak/>
        <w:t>уголовно-исполнительной</w:t>
      </w:r>
      <w:r w:rsidR="00367660">
        <w:rPr>
          <w:sz w:val="28"/>
        </w:rPr>
        <w:t xml:space="preserve"> </w:t>
      </w:r>
      <w:r w:rsidRPr="00E17674">
        <w:rPr>
          <w:sz w:val="28"/>
        </w:rPr>
        <w:t>системы требования, предъявляемые личному составу в ходе служебной деятельности в УИС.</w:t>
      </w:r>
    </w:p>
    <w:p w:rsidR="00AE12A9" w:rsidRPr="00E17674" w:rsidRDefault="00AE12A9" w:rsidP="005A5382">
      <w:pPr>
        <w:pStyle w:val="11"/>
        <w:shd w:val="clear" w:color="auto" w:fill="auto"/>
        <w:spacing w:line="360" w:lineRule="auto"/>
        <w:ind w:firstLine="709"/>
        <w:rPr>
          <w:sz w:val="28"/>
        </w:rPr>
      </w:pPr>
      <w:r w:rsidRPr="00E17674">
        <w:rPr>
          <w:sz w:val="28"/>
        </w:rPr>
        <w:t>Определяя предмет и цели деятельности учебного центра, Устав содержит следующие понятия: образование дополнительное профессиональное работников УИС, защита государственной тайны в соответствии с законодательством Российской Федерации, организация и проведение профессиональной переподготовки, повышение квалификации работников уголовно-исполнительной системы, первоначальная подготовка сотрудников, впервые принятых на службу в учреждения и органы УИС.</w:t>
      </w:r>
    </w:p>
    <w:p w:rsidR="00AE12A9" w:rsidRPr="00E17674" w:rsidRDefault="00AE12A9" w:rsidP="005A5382">
      <w:pPr>
        <w:pStyle w:val="11"/>
        <w:shd w:val="clear" w:color="auto" w:fill="auto"/>
        <w:spacing w:line="360" w:lineRule="auto"/>
        <w:ind w:firstLine="709"/>
        <w:rPr>
          <w:sz w:val="28"/>
        </w:rPr>
      </w:pPr>
      <w:r w:rsidRPr="00E17674">
        <w:rPr>
          <w:sz w:val="28"/>
        </w:rPr>
        <w:t xml:space="preserve">Целью образовательной деятельности в Учебных центрах ФСИН России является удовлетворение образовательных и профессиональных потребностей работников УИС, обеспечение и (или) получение новой знаний и опыта, необходимых для их профессиональной деятельности, повышение профессионального уровня в рамках имеющейся квалификации. </w:t>
      </w:r>
      <w:proofErr w:type="gramStart"/>
      <w:r w:rsidRPr="00E17674">
        <w:rPr>
          <w:sz w:val="28"/>
        </w:rPr>
        <w:t>Приказом ФСИН России от 26 декабря 2016 г. № 1101 «О внесении изменений в уставы федеральных казенных учреждений дополнительного профессионального образования, подчиненных территориальным органам ФСИН России»</w:t>
      </w:r>
      <w:r w:rsidRPr="00E17674">
        <w:rPr>
          <w:sz w:val="28"/>
          <w:vertAlign w:val="superscript"/>
        </w:rPr>
        <w:footnoteReference w:id="21"/>
      </w:r>
      <w:r w:rsidRPr="00E17674">
        <w:rPr>
          <w:sz w:val="28"/>
        </w:rPr>
        <w:t xml:space="preserve"> типовой Устав приведен в соответствие с требованиями Закона об образовании, а также для соответствия требованиям к профессиональным качествам сотрудников УИС, которые предъявляются в процессе совершенствования современной модели УИС.</w:t>
      </w:r>
      <w:proofErr w:type="gramEnd"/>
    </w:p>
    <w:p w:rsidR="00AE12A9" w:rsidRPr="00E17674" w:rsidRDefault="00AE12A9" w:rsidP="005A5382">
      <w:pPr>
        <w:pStyle w:val="11"/>
        <w:shd w:val="clear" w:color="auto" w:fill="auto"/>
        <w:spacing w:line="360" w:lineRule="auto"/>
        <w:ind w:firstLine="709"/>
        <w:rPr>
          <w:sz w:val="28"/>
        </w:rPr>
      </w:pPr>
      <w:r w:rsidRPr="00E17674">
        <w:rPr>
          <w:sz w:val="28"/>
        </w:rPr>
        <w:t xml:space="preserve">Основной вид деятельности Учебного центра </w:t>
      </w:r>
      <w:r w:rsidR="00995FB1">
        <w:rPr>
          <w:sz w:val="28"/>
        </w:rPr>
        <w:t>–</w:t>
      </w:r>
      <w:r w:rsidRPr="00E17674">
        <w:rPr>
          <w:sz w:val="28"/>
        </w:rPr>
        <w:t xml:space="preserve"> «образование дополнительное профессиональное» усилен требованием «защиты государственной тайны в соответствии с законодательством Российской Федерации». </w:t>
      </w:r>
      <w:proofErr w:type="gramStart"/>
      <w:r w:rsidRPr="00E17674">
        <w:rPr>
          <w:sz w:val="28"/>
        </w:rPr>
        <w:t>Дополнен</w:t>
      </w:r>
      <w:proofErr w:type="gramEnd"/>
      <w:r w:rsidRPr="00E17674">
        <w:rPr>
          <w:sz w:val="28"/>
        </w:rPr>
        <w:t xml:space="preserve"> разделами «организация и проведение профессиональной переподготовки, повышения квалификации, профессионального обучения работников уголовно-исполнительной </w:t>
      </w:r>
      <w:r w:rsidRPr="00E17674">
        <w:rPr>
          <w:sz w:val="28"/>
        </w:rPr>
        <w:lastRenderedPageBreak/>
        <w:t xml:space="preserve">системы, первоначальной подготовки сотрудников, впервые принятых на службу в учреждения и органы УИС»; «обучение, направленное на приобретение работниками УИС профессиональной компетенции, в том числе для работы с конкретным оборудованием, технологии,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 ФСИН России, совершенствуя типовой Устав, предоставляет самостоятельность в организации образовательной деятельности, в разработке и утверждении дополнительных профессиональных программ и программ профессионального обучения. ФСИН России дает право Учебному центру на свое усмотрение определить форму итоговой аттестации для </w:t>
      </w:r>
      <w:proofErr w:type="gramStart"/>
      <w:r w:rsidRPr="00E17674">
        <w:rPr>
          <w:sz w:val="28"/>
        </w:rPr>
        <w:t>обучающихся</w:t>
      </w:r>
      <w:proofErr w:type="gramEnd"/>
      <w:r w:rsidRPr="00E17674">
        <w:rPr>
          <w:sz w:val="28"/>
        </w:rPr>
        <w:t xml:space="preserve"> по дополнительным профессиональным программам. Однако согласно Уставу жестко закрепляет форму квалификационного экзамена для слушателей программ по профессиональному обучению. Очевидно, что ФСИН России требовательно подходит к укреплению профессионального кадрового состава службы.</w:t>
      </w:r>
    </w:p>
    <w:p w:rsidR="00AE12A9" w:rsidRPr="00E17674" w:rsidRDefault="00AE12A9" w:rsidP="005A5382">
      <w:pPr>
        <w:pStyle w:val="11"/>
        <w:shd w:val="clear" w:color="auto" w:fill="auto"/>
        <w:spacing w:line="360" w:lineRule="auto"/>
        <w:ind w:firstLine="709"/>
        <w:rPr>
          <w:sz w:val="28"/>
        </w:rPr>
      </w:pPr>
      <w:r w:rsidRPr="00E17674">
        <w:rPr>
          <w:sz w:val="28"/>
        </w:rPr>
        <w:t>Устав называет целевую аудиторию образовательного учреждения и определяет ее как работников уголовно-исполнительной системы, а также сотрудников, впервые принятых на службу в учреждения и органы УИС. Одновременно не ограничивает состав слушателей только работниками УИС. Образовательные услуги могут предоставляться Учебным центром по возмездным договорам об образовании и предоставлении образовательных услуг третьим лицам.</w:t>
      </w:r>
    </w:p>
    <w:p w:rsidR="00AE12A9" w:rsidRPr="00E17674" w:rsidRDefault="00AE12A9" w:rsidP="005A5382">
      <w:pPr>
        <w:pStyle w:val="11"/>
        <w:shd w:val="clear" w:color="auto" w:fill="auto"/>
        <w:spacing w:line="360" w:lineRule="auto"/>
        <w:ind w:firstLine="709"/>
        <w:rPr>
          <w:sz w:val="28"/>
        </w:rPr>
      </w:pPr>
      <w:r w:rsidRPr="00E17674">
        <w:rPr>
          <w:sz w:val="28"/>
        </w:rPr>
        <w:t xml:space="preserve">С учетом этой специфики необходимо остановиться на положениях Гл. 6 типового Устава: «Постоянный и переменный состав учебного центра». Глава регламентирует права и обязанности личного состава, который разделяется </w:t>
      </w:r>
      <w:proofErr w:type="gramStart"/>
      <w:r w:rsidRPr="00E17674">
        <w:rPr>
          <w:sz w:val="28"/>
        </w:rPr>
        <w:t>на</w:t>
      </w:r>
      <w:proofErr w:type="gramEnd"/>
      <w:r w:rsidRPr="00E17674">
        <w:rPr>
          <w:sz w:val="28"/>
        </w:rPr>
        <w:t xml:space="preserve"> постоянный и переменный. К постоянному составу Устав относит работников, назначенных на должности, предусмотренные штатным расписанием учебного центра. Работники учебного центра имеют право:</w:t>
      </w:r>
    </w:p>
    <w:p w:rsidR="00AE12A9" w:rsidRPr="00E17674" w:rsidRDefault="00AE12A9" w:rsidP="005A5382">
      <w:pPr>
        <w:pStyle w:val="11"/>
        <w:numPr>
          <w:ilvl w:val="0"/>
          <w:numId w:val="1"/>
        </w:numPr>
        <w:shd w:val="clear" w:color="auto" w:fill="auto"/>
        <w:tabs>
          <w:tab w:val="left" w:pos="721"/>
          <w:tab w:val="left" w:pos="993"/>
        </w:tabs>
        <w:spacing w:line="360" w:lineRule="auto"/>
        <w:ind w:firstLine="709"/>
        <w:rPr>
          <w:sz w:val="28"/>
        </w:rPr>
      </w:pPr>
      <w:r w:rsidRPr="00E17674">
        <w:rPr>
          <w:sz w:val="28"/>
        </w:rPr>
        <w:lastRenderedPageBreak/>
        <w:t>участвовать в обсуждении и решении вопросов, относящихся к деятельности Учебного центра;</w:t>
      </w:r>
    </w:p>
    <w:p w:rsidR="00AE12A9" w:rsidRPr="00E17674" w:rsidRDefault="00AE12A9" w:rsidP="005A5382">
      <w:pPr>
        <w:pStyle w:val="11"/>
        <w:numPr>
          <w:ilvl w:val="0"/>
          <w:numId w:val="1"/>
        </w:numPr>
        <w:shd w:val="clear" w:color="auto" w:fill="auto"/>
        <w:tabs>
          <w:tab w:val="left" w:pos="730"/>
          <w:tab w:val="left" w:pos="993"/>
        </w:tabs>
        <w:spacing w:line="360" w:lineRule="auto"/>
        <w:ind w:firstLine="709"/>
        <w:rPr>
          <w:sz w:val="28"/>
        </w:rPr>
      </w:pPr>
      <w:r w:rsidRPr="00E17674">
        <w:rPr>
          <w:sz w:val="28"/>
        </w:rPr>
        <w:t>обжаловать приказы и распоряжения руководства Учебного центра в установленном законодательством РФ порядке;</w:t>
      </w:r>
    </w:p>
    <w:p w:rsidR="00AE12A9" w:rsidRPr="00E17674" w:rsidRDefault="00AE12A9" w:rsidP="005A5382">
      <w:pPr>
        <w:pStyle w:val="11"/>
        <w:numPr>
          <w:ilvl w:val="0"/>
          <w:numId w:val="1"/>
        </w:numPr>
        <w:shd w:val="clear" w:color="auto" w:fill="auto"/>
        <w:tabs>
          <w:tab w:val="left" w:pos="726"/>
          <w:tab w:val="left" w:pos="993"/>
        </w:tabs>
        <w:spacing w:line="360" w:lineRule="auto"/>
        <w:ind w:firstLine="709"/>
        <w:rPr>
          <w:sz w:val="28"/>
        </w:rPr>
      </w:pPr>
      <w:r w:rsidRPr="00E17674">
        <w:rPr>
          <w:sz w:val="28"/>
        </w:rPr>
        <w:t>пользоваться иными правами в соответствии с законодательством РФ, уставом, иными локальными актами Учебного центра.</w:t>
      </w:r>
    </w:p>
    <w:p w:rsidR="00995FB1" w:rsidRPr="00E17674" w:rsidRDefault="00995FB1" w:rsidP="005A5382">
      <w:pPr>
        <w:pStyle w:val="11"/>
        <w:shd w:val="clear" w:color="auto" w:fill="auto"/>
        <w:tabs>
          <w:tab w:val="left" w:pos="2156"/>
          <w:tab w:val="left" w:pos="4033"/>
        </w:tabs>
        <w:spacing w:line="360" w:lineRule="auto"/>
        <w:ind w:firstLine="709"/>
        <w:rPr>
          <w:sz w:val="28"/>
        </w:rPr>
      </w:pPr>
      <w:r w:rsidRPr="00E17674">
        <w:rPr>
          <w:sz w:val="28"/>
        </w:rPr>
        <w:t>Определения понятия Совет учебного центра в Уставе учебного центра не дано. По смыслу компетенций, установленных Уставо</w:t>
      </w:r>
      <w:r>
        <w:rPr>
          <w:sz w:val="28"/>
        </w:rPr>
        <w:t xml:space="preserve">м, Совет – это представительный </w:t>
      </w:r>
      <w:r w:rsidRPr="00E17674">
        <w:rPr>
          <w:sz w:val="28"/>
        </w:rPr>
        <w:t>коллегиальный</w:t>
      </w:r>
      <w:r w:rsidRPr="00E17674">
        <w:rPr>
          <w:sz w:val="28"/>
        </w:rPr>
        <w:tab/>
        <w:t>орган</w:t>
      </w:r>
      <w:r>
        <w:rPr>
          <w:sz w:val="28"/>
        </w:rPr>
        <w:t xml:space="preserve"> </w:t>
      </w:r>
      <w:r w:rsidRPr="00E17674">
        <w:rPr>
          <w:sz w:val="28"/>
        </w:rPr>
        <w:t>государственно-общественного</w:t>
      </w:r>
      <w:r>
        <w:rPr>
          <w:sz w:val="28"/>
        </w:rPr>
        <w:t xml:space="preserve"> </w:t>
      </w:r>
      <w:r w:rsidRPr="00E17674">
        <w:rPr>
          <w:sz w:val="28"/>
        </w:rPr>
        <w:t>управления</w:t>
      </w:r>
      <w:r>
        <w:rPr>
          <w:sz w:val="28"/>
        </w:rPr>
        <w:t xml:space="preserve"> </w:t>
      </w:r>
      <w:r w:rsidRPr="00E17674">
        <w:rPr>
          <w:sz w:val="28"/>
        </w:rPr>
        <w:t xml:space="preserve">образовательной организации. Согласно типовому уставу Совет учебного центра </w:t>
      </w:r>
      <w:proofErr w:type="gramStart"/>
      <w:r w:rsidRPr="00E17674">
        <w:rPr>
          <w:sz w:val="28"/>
        </w:rPr>
        <w:t>полномочен</w:t>
      </w:r>
      <w:proofErr w:type="gramEnd"/>
      <w:r w:rsidRPr="00E17674">
        <w:rPr>
          <w:sz w:val="28"/>
        </w:rPr>
        <w:t xml:space="preserve"> рассматривать и принимать решения по вопросам информационно-аналитической</w:t>
      </w:r>
      <w:r>
        <w:rPr>
          <w:sz w:val="28"/>
        </w:rPr>
        <w:t xml:space="preserve"> </w:t>
      </w:r>
      <w:r w:rsidRPr="00E17674">
        <w:rPr>
          <w:sz w:val="28"/>
        </w:rPr>
        <w:t>деятельности,</w:t>
      </w:r>
      <w:r>
        <w:rPr>
          <w:sz w:val="28"/>
        </w:rPr>
        <w:t xml:space="preserve"> </w:t>
      </w:r>
      <w:r w:rsidRPr="00E17674">
        <w:rPr>
          <w:sz w:val="28"/>
        </w:rPr>
        <w:t>развития учебно-материальной базы, иные вопросы, отнесенные к компетенции Совета Уставом и актами руководства Учебного центра.</w:t>
      </w:r>
    </w:p>
    <w:p w:rsidR="00995FB1" w:rsidRPr="00E17674" w:rsidRDefault="00995FB1" w:rsidP="005A5382">
      <w:pPr>
        <w:pStyle w:val="11"/>
        <w:shd w:val="clear" w:color="auto" w:fill="auto"/>
        <w:spacing w:line="360" w:lineRule="auto"/>
        <w:ind w:firstLine="709"/>
        <w:rPr>
          <w:sz w:val="28"/>
        </w:rPr>
      </w:pPr>
      <w:r w:rsidRPr="00E17674">
        <w:rPr>
          <w:sz w:val="28"/>
        </w:rPr>
        <w:t>Принципы законности, гуманизма, соблюдения прав человека гарантированы Конституцией</w:t>
      </w:r>
      <w:r>
        <w:rPr>
          <w:sz w:val="28"/>
        </w:rPr>
        <w:t xml:space="preserve"> </w:t>
      </w:r>
      <w:r w:rsidRPr="00E17674">
        <w:rPr>
          <w:sz w:val="28"/>
        </w:rPr>
        <w:t>Российской Федерации. Порядок и условия прохождения службы сотрудниками УИС установлены Законом об органах и учреждениях УИС, детализированы в правовых нормативных актах Министерства юстиции Российской Федерации, Федеральной службы исполнения наказаний России. С целью недопущения нарушений конституционных принципов, законности, с личным составом УИС проводится профессиональная подготовка и повышение</w:t>
      </w:r>
      <w:r w:rsidRPr="00E17674">
        <w:rPr>
          <w:sz w:val="28"/>
        </w:rPr>
        <w:tab/>
        <w:t>квалификации.</w:t>
      </w:r>
      <w:r w:rsidRPr="00E17674">
        <w:rPr>
          <w:sz w:val="28"/>
        </w:rPr>
        <w:tab/>
        <w:t>Программы</w:t>
      </w:r>
      <w:r>
        <w:rPr>
          <w:sz w:val="28"/>
        </w:rPr>
        <w:t xml:space="preserve"> </w:t>
      </w:r>
      <w:r w:rsidRPr="00E17674">
        <w:rPr>
          <w:sz w:val="28"/>
        </w:rPr>
        <w:t>профессионального обучения реализуются в 29 учебных центров территориальных органов и 2 межрегиональных. Кроме того, действует сеть ведомственных высших учебных заведений. Правовой основой деятельности образовательных учреждений является устав учреждения.</w:t>
      </w:r>
    </w:p>
    <w:p w:rsidR="00995FB1" w:rsidRDefault="00995FB1" w:rsidP="005A5382">
      <w:pPr>
        <w:pStyle w:val="11"/>
        <w:shd w:val="clear" w:color="auto" w:fill="auto"/>
        <w:spacing w:line="360" w:lineRule="auto"/>
        <w:ind w:firstLine="709"/>
        <w:rPr>
          <w:sz w:val="28"/>
        </w:rPr>
      </w:pPr>
      <w:r>
        <w:rPr>
          <w:sz w:val="28"/>
        </w:rPr>
        <w:t>Таким образом, у</w:t>
      </w:r>
      <w:r w:rsidR="00AE12A9" w:rsidRPr="00E17674">
        <w:rPr>
          <w:sz w:val="28"/>
        </w:rPr>
        <w:t xml:space="preserve">правление учебным центром, согласно данным полномочиям и функциям, осуществляет ФСИН России, управление территориального органа УИС, начальник Учебного центра и его </w:t>
      </w:r>
      <w:r w:rsidR="00AE12A9" w:rsidRPr="00E17674">
        <w:rPr>
          <w:sz w:val="28"/>
        </w:rPr>
        <w:lastRenderedPageBreak/>
        <w:t xml:space="preserve">заместители. В типовом Уставе в соответствии с Законом об образовании предусмотрены коллегиальные органы управления Учебного центра. </w:t>
      </w:r>
    </w:p>
    <w:p w:rsidR="00AE12A9" w:rsidRPr="00E17674" w:rsidRDefault="00AE12A9" w:rsidP="005A5382">
      <w:pPr>
        <w:pStyle w:val="11"/>
        <w:shd w:val="clear" w:color="auto" w:fill="auto"/>
        <w:spacing w:line="360" w:lineRule="auto"/>
        <w:ind w:firstLine="709"/>
        <w:rPr>
          <w:sz w:val="28"/>
        </w:rPr>
      </w:pPr>
      <w:r w:rsidRPr="00E17674">
        <w:rPr>
          <w:sz w:val="28"/>
        </w:rPr>
        <w:t>Порядок управления Учебным центром определен Главой 5 Типового устава, которая закрепляет компетенции и полномочия выборных коллегиальных органов. Коллегиальные органы управления Учебного центра являются формами государственно-общественного управления образованием и представляют собой часть управленческой структуры учреждения. К ним отнесены Общее собрания (конференция) работников и слушателей Учебного центра; Педагогический совет учебного центра; Совет Учебного центра.</w:t>
      </w:r>
    </w:p>
    <w:p w:rsidR="00AE12A9" w:rsidRPr="00E17674" w:rsidRDefault="00AE12A9" w:rsidP="005A5382">
      <w:pPr>
        <w:pStyle w:val="11"/>
        <w:shd w:val="clear" w:color="auto" w:fill="auto"/>
        <w:spacing w:line="360" w:lineRule="auto"/>
        <w:ind w:firstLine="709"/>
        <w:rPr>
          <w:sz w:val="28"/>
        </w:rPr>
      </w:pPr>
      <w:r w:rsidRPr="00E17674">
        <w:rPr>
          <w:sz w:val="28"/>
        </w:rPr>
        <w:t>В соответствии с п. 1.2.3. Методических рекомендаций, Педагогический совет является постоянно действующим органом коллегиального управления образовательной организацией, формируемым из штатных педагогических работников образовательной организации, для рассмотрения основных вопросов образовательного процесса. Вопросы его компетенции и организации деятельности нашли отражение в типовом Уставе и изложены отдельными пунктами.</w:t>
      </w:r>
    </w:p>
    <w:p w:rsidR="00E17674" w:rsidRPr="007302CB" w:rsidRDefault="00E17674" w:rsidP="005A5382">
      <w:pPr>
        <w:spacing w:after="0" w:line="360" w:lineRule="auto"/>
        <w:ind w:firstLine="709"/>
        <w:jc w:val="both"/>
        <w:rPr>
          <w:rFonts w:ascii="Times New Roman" w:hAnsi="Times New Roman" w:cs="Times New Roman"/>
          <w:sz w:val="28"/>
        </w:rPr>
      </w:pPr>
    </w:p>
    <w:p w:rsidR="00F21783" w:rsidRDefault="00F21783" w:rsidP="00F21783">
      <w:pPr>
        <w:pStyle w:val="14"/>
        <w:shd w:val="clear" w:color="auto" w:fill="auto"/>
        <w:spacing w:after="0" w:line="240" w:lineRule="auto"/>
        <w:ind w:right="23" w:firstLine="709"/>
        <w:rPr>
          <w:rFonts w:ascii="Times New Roman" w:hAnsi="Times New Roman" w:cs="Times New Roman"/>
          <w:b/>
          <w:sz w:val="28"/>
          <w:szCs w:val="28"/>
        </w:rPr>
      </w:pPr>
      <w:r w:rsidRPr="00F21783">
        <w:rPr>
          <w:rFonts w:ascii="Times New Roman" w:hAnsi="Times New Roman" w:cs="Times New Roman"/>
          <w:b/>
          <w:sz w:val="28"/>
          <w:szCs w:val="28"/>
        </w:rPr>
        <w:t>2.2 Научно-исследовательская деятельность образовательных учреждений УИС</w:t>
      </w:r>
    </w:p>
    <w:p w:rsidR="00F21783" w:rsidRDefault="00F21783" w:rsidP="00F21783">
      <w:pPr>
        <w:pStyle w:val="14"/>
        <w:shd w:val="clear" w:color="auto" w:fill="auto"/>
        <w:spacing w:after="0" w:line="240" w:lineRule="auto"/>
        <w:ind w:right="23" w:firstLine="709"/>
        <w:rPr>
          <w:rFonts w:ascii="Times New Roman" w:hAnsi="Times New Roman" w:cs="Times New Roman"/>
          <w:b/>
          <w:sz w:val="28"/>
          <w:szCs w:val="28"/>
        </w:rPr>
      </w:pPr>
    </w:p>
    <w:p w:rsidR="00F21783" w:rsidRDefault="00F21783" w:rsidP="00F21783">
      <w:pPr>
        <w:pStyle w:val="14"/>
        <w:shd w:val="clear" w:color="auto" w:fill="auto"/>
        <w:spacing w:after="0" w:line="240" w:lineRule="auto"/>
        <w:ind w:right="23" w:firstLine="709"/>
        <w:rPr>
          <w:rFonts w:ascii="Times New Roman" w:hAnsi="Times New Roman" w:cs="Times New Roman"/>
          <w:b/>
          <w:sz w:val="28"/>
          <w:szCs w:val="28"/>
        </w:rPr>
      </w:pP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Основные направления развития научно-исследовательской деятельности в уголовно-исполнительной системе на период до 2020 года призваны обеспечить разработку наиболее эффективных, качественных и научно обоснованных путей реализации основных положений Концепции развития уголовно-исполнительной системы Российской Федерации до 2020 года, утвержденной распоряжением Правительства РФ</w:t>
      </w:r>
      <w:r w:rsidR="006563B5">
        <w:rPr>
          <w:color w:val="000000" w:themeColor="text1"/>
          <w:sz w:val="28"/>
          <w:szCs w:val="28"/>
        </w:rPr>
        <w:t xml:space="preserve"> от 14 октября 2010 г. </w:t>
      </w:r>
      <w:r w:rsidR="007112BC">
        <w:rPr>
          <w:color w:val="000000" w:themeColor="text1"/>
          <w:sz w:val="28"/>
          <w:szCs w:val="28"/>
        </w:rPr>
        <w:t>№</w:t>
      </w:r>
      <w:r w:rsidR="006563B5">
        <w:rPr>
          <w:color w:val="000000" w:themeColor="text1"/>
          <w:sz w:val="28"/>
          <w:szCs w:val="28"/>
        </w:rPr>
        <w:t xml:space="preserve"> 1772-р</w:t>
      </w:r>
      <w:r>
        <w:rPr>
          <w:rStyle w:val="a6"/>
          <w:color w:val="000000" w:themeColor="text1"/>
          <w:sz w:val="28"/>
          <w:szCs w:val="28"/>
        </w:rPr>
        <w:footnoteReference w:id="22"/>
      </w:r>
      <w:r w:rsidR="006563B5">
        <w:rPr>
          <w:color w:val="000000" w:themeColor="text1"/>
          <w:sz w:val="28"/>
          <w:szCs w:val="28"/>
        </w:rPr>
        <w:t>.</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proofErr w:type="gramStart"/>
      <w:r w:rsidRPr="00F21783">
        <w:rPr>
          <w:color w:val="000000" w:themeColor="text1"/>
          <w:sz w:val="28"/>
          <w:szCs w:val="28"/>
        </w:rPr>
        <w:lastRenderedPageBreak/>
        <w:t xml:space="preserve">В настоящее время научно-исследовательская деятельность осуществляется в соответствии с Приказами ФСИН России от 17 ноября 2005 г. </w:t>
      </w:r>
      <w:r w:rsidR="007112BC">
        <w:rPr>
          <w:color w:val="000000" w:themeColor="text1"/>
          <w:sz w:val="28"/>
          <w:szCs w:val="28"/>
        </w:rPr>
        <w:t>№</w:t>
      </w:r>
      <w:r w:rsidRPr="00F21783">
        <w:rPr>
          <w:color w:val="000000" w:themeColor="text1"/>
          <w:sz w:val="28"/>
          <w:szCs w:val="28"/>
        </w:rPr>
        <w:t xml:space="preserve"> 868 "Об организации научно-исследовательской и опытно-конструкторской деятельности в Федеральной службе исполнения наказаний"</w:t>
      </w:r>
      <w:r>
        <w:rPr>
          <w:rStyle w:val="a6"/>
          <w:color w:val="000000" w:themeColor="text1"/>
          <w:sz w:val="28"/>
          <w:szCs w:val="28"/>
        </w:rPr>
        <w:footnoteReference w:id="23"/>
      </w:r>
      <w:r w:rsidRPr="00F21783">
        <w:rPr>
          <w:color w:val="000000" w:themeColor="text1"/>
          <w:sz w:val="28"/>
          <w:szCs w:val="28"/>
        </w:rPr>
        <w:t xml:space="preserve"> и от 25 июля 2006 г. </w:t>
      </w:r>
      <w:r w:rsidR="007112BC">
        <w:rPr>
          <w:color w:val="000000" w:themeColor="text1"/>
          <w:sz w:val="28"/>
          <w:szCs w:val="28"/>
        </w:rPr>
        <w:t>№</w:t>
      </w:r>
      <w:r w:rsidRPr="00F21783">
        <w:rPr>
          <w:color w:val="000000" w:themeColor="text1"/>
          <w:sz w:val="28"/>
          <w:szCs w:val="28"/>
        </w:rPr>
        <w:t xml:space="preserve"> 509 "О координации научных исследований и внедрении научной и научно-технической продукции в Федеральн</w:t>
      </w:r>
      <w:r w:rsidR="006563B5">
        <w:rPr>
          <w:color w:val="000000" w:themeColor="text1"/>
          <w:sz w:val="28"/>
          <w:szCs w:val="28"/>
        </w:rPr>
        <w:t>ой службе исполнения наказаний"</w:t>
      </w:r>
      <w:r w:rsidR="003E1983">
        <w:rPr>
          <w:rStyle w:val="a6"/>
          <w:color w:val="000000" w:themeColor="text1"/>
          <w:sz w:val="28"/>
          <w:szCs w:val="28"/>
        </w:rPr>
        <w:footnoteReference w:id="24"/>
      </w:r>
      <w:r w:rsidR="006563B5">
        <w:rPr>
          <w:color w:val="000000" w:themeColor="text1"/>
          <w:sz w:val="28"/>
          <w:szCs w:val="28"/>
        </w:rPr>
        <w:t>.</w:t>
      </w:r>
      <w:proofErr w:type="gramEnd"/>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Ведомственная наука вносит реальный и весьма ощутимый вклад в разработку законодательных актов, предложений, программ и рекомендаций, направленных на совершенствование уголовно-исполнительной системы. В 1999 году был создан Научно-исследовательский институт Минюста России. За истекшие годы институтом подготовлены и внедрены в практическую деятельность сотни проектов и предложений. Регулярно проводятся международные научно-практические конференции, семинары и круглые столы по актуальным проблемам исполнения уголовных наказаний.</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proofErr w:type="gramStart"/>
      <w:r w:rsidRPr="00F21783">
        <w:rPr>
          <w:color w:val="000000" w:themeColor="text1"/>
          <w:sz w:val="28"/>
          <w:szCs w:val="28"/>
        </w:rPr>
        <w:t>Научный потенциал уголовно-исполнительной системы представлен совокупностью научных и образовательных учреждений ФСИН России для подготовки кадров и научно-педагогических работников, куда входит Академия, два ведомственных научно-исследовательских института с тремя филиалами и восемь учреждений высшего профессионального образования с семью филиалами, включая Институт повышения квалификации работников УИС, в которых в настоящее время работают более ста докторов наук и профессоров, около пятисот кандидатов наук и</w:t>
      </w:r>
      <w:proofErr w:type="gramEnd"/>
      <w:r w:rsidRPr="00F21783">
        <w:rPr>
          <w:color w:val="000000" w:themeColor="text1"/>
          <w:sz w:val="28"/>
          <w:szCs w:val="28"/>
        </w:rPr>
        <w:t xml:space="preserve"> доцентов по различным научным специальностям.</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 xml:space="preserve">В 2001 году образовано Российское научное пенитенциарное общество. В научно-исследовательских и образовательных учреждениях </w:t>
      </w:r>
      <w:r w:rsidRPr="00F21783">
        <w:rPr>
          <w:color w:val="000000" w:themeColor="text1"/>
          <w:sz w:val="28"/>
          <w:szCs w:val="28"/>
        </w:rPr>
        <w:lastRenderedPageBreak/>
        <w:t>функционируют ученые и диссертационные советы. На современном этапе общественного развития наука превращается в одну из важных сфер человеческой деятельности, которая теснейшим образом переплетена с другими областями общественной жизни. За годы реорганизации и последовавшего за ней реформирования УИС ведомственная наука стала более открытой и демократичной, исчез чрезмерный идеологический и административный контроль.</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proofErr w:type="gramStart"/>
      <w:r w:rsidRPr="00F21783">
        <w:rPr>
          <w:color w:val="000000" w:themeColor="text1"/>
          <w:sz w:val="28"/>
          <w:szCs w:val="28"/>
        </w:rPr>
        <w:t>Вместе с тем в этой сфере накопилось немало проблем, к которым в первую очередь относятся: резкое сокращение бюджетного финансирования науки и образования; снижение престижа науки, старение научных и научно-педагогических кадров; отток квалифицированных научных и научно-педагогических кадров в коммерческие структуры и за рубеж; низкая инвестиционная и инновационная активность в освоении новых наукоемких технологий, отсутствие навыков коммерциализации научно-технических разработок;</w:t>
      </w:r>
      <w:proofErr w:type="gramEnd"/>
      <w:r w:rsidRPr="00F21783">
        <w:rPr>
          <w:color w:val="000000" w:themeColor="text1"/>
          <w:sz w:val="28"/>
          <w:szCs w:val="28"/>
        </w:rPr>
        <w:t xml:space="preserve"> необходимость повышения прикладной значимости результатов научно-исследовательских работ; необходимость повышения роли профильных управлений ФСИН России в определении тематики НИР; состояние взаимодействия между научными и образовательными учреждениями ФСИН России в реализации задач НИР; повышение координирующей роли Научно-исследовательского института ФСИН России в организации научно-исследовательской деятельности; совершенствование механизмов внедрения результатов НИР в практическую деятельность.</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 xml:space="preserve">Эти проблемы не могли не повлиять на снижение масштабов проведения научно-исследовательских работ, ослабление связей между научными и образовательными учреждениями УИС, снижение активности участия ученых в решении проблем ФСИН России в силу низкой инновационной восприимчивости и отсутствия эффективных </w:t>
      </w:r>
      <w:proofErr w:type="gramStart"/>
      <w:r w:rsidRPr="00F21783">
        <w:rPr>
          <w:color w:val="000000" w:themeColor="text1"/>
          <w:sz w:val="28"/>
          <w:szCs w:val="28"/>
        </w:rPr>
        <w:t>механизмов вовлечения объектов интеллектуальной собственности системы науки</w:t>
      </w:r>
      <w:proofErr w:type="gramEnd"/>
      <w:r w:rsidRPr="00F21783">
        <w:rPr>
          <w:color w:val="000000" w:themeColor="text1"/>
          <w:sz w:val="28"/>
          <w:szCs w:val="28"/>
        </w:rPr>
        <w:t xml:space="preserve"> в хозяйственный оборот УИС.</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lastRenderedPageBreak/>
        <w:t>На современном этапе развития УИС научная работа Научно-исследовательского института ФСИН России, образовательных учреждений и их филиалов организуется и проводится на основе ежегодных планов научно-исследовательских работ, а также Комплексного плана научного обеспечения деятельности, принимаемых и утверждаемых в установленном порядке на текущий год. Планы охватывают практически все основные направления деятельности УИС в части решения социальных, организационных, экономических, технологических, инженерных и иных проблем и предполагают проведение теоретических и прикладных исследований в интересах эффективной деятельности органов и учреждений, исполняющих наказания.</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 xml:space="preserve">Содержательную сторону научной деятельности отражают разделы Комплексного плана обеспечения деятельности. </w:t>
      </w:r>
      <w:proofErr w:type="gramStart"/>
      <w:r w:rsidRPr="00F21783">
        <w:rPr>
          <w:color w:val="000000" w:themeColor="text1"/>
          <w:sz w:val="28"/>
          <w:szCs w:val="28"/>
        </w:rPr>
        <w:t>Среди них актуальные проблемы: управления, правового регулирования деятельности учреждений и органов ФСИН России; деятельности учреждений и органов ФСИН России в свете требований международных пенитенциарных стандартов; взаимодействия органов и учреждений ФСИН России с органами государственной власти и местного самоуправления, неправительственными общественными объединениями и организациями, иными министерствами и ведомствами; уголовного наказания в виде лишения свободы;</w:t>
      </w:r>
      <w:proofErr w:type="gramEnd"/>
      <w:r w:rsidRPr="00F21783">
        <w:rPr>
          <w:color w:val="000000" w:themeColor="text1"/>
          <w:sz w:val="28"/>
          <w:szCs w:val="28"/>
        </w:rPr>
        <w:t xml:space="preserve"> </w:t>
      </w:r>
      <w:proofErr w:type="gramStart"/>
      <w:r w:rsidRPr="00F21783">
        <w:rPr>
          <w:color w:val="000000" w:themeColor="text1"/>
          <w:sz w:val="28"/>
          <w:szCs w:val="28"/>
        </w:rPr>
        <w:t>научного обеспечения исполнения наказаний, не связанных с лишением свободы; кадрового обеспечения ФСИН России; социальной, психологической и воспитательной работы в учреждениях УИС; трудовой адаптации осужденных; финансово-экономической деятельности подразделений УИС; медицинского обеспечения ФСИН России; повышения эффективности деятельности оперативных подразделений, служб безопасности и охраны УИС; борьбы с терроризмом, организованной преступностью и распространением наркотиков в деятельности учреждений и органов ФСИН России;</w:t>
      </w:r>
      <w:proofErr w:type="gramEnd"/>
      <w:r w:rsidRPr="00F21783">
        <w:rPr>
          <w:color w:val="000000" w:themeColor="text1"/>
          <w:sz w:val="28"/>
          <w:szCs w:val="28"/>
        </w:rPr>
        <w:t xml:space="preserve"> уголовно-процессуальной деятельности в органах и учреждениях УИС; деятельности подразделений исправительных учреждений при </w:t>
      </w:r>
      <w:r w:rsidRPr="00F21783">
        <w:rPr>
          <w:color w:val="000000" w:themeColor="text1"/>
          <w:sz w:val="28"/>
          <w:szCs w:val="28"/>
        </w:rPr>
        <w:lastRenderedPageBreak/>
        <w:t>чрезвычайных ситуациях и чрезвычайных обстоятельствах; создания и использования электронных средств контроля, расширения возможностей применения современных наукоемких технологий при обеспечении различных сторон и направлений деятельности УИС; истории уголовно-исполнительной системы.</w:t>
      </w:r>
    </w:p>
    <w:p w:rsidR="00F21783" w:rsidRPr="00F21783" w:rsidRDefault="00F217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sidRPr="00F21783">
        <w:rPr>
          <w:color w:val="000000" w:themeColor="text1"/>
          <w:sz w:val="28"/>
          <w:szCs w:val="28"/>
        </w:rPr>
        <w:t xml:space="preserve">Ежегодно </w:t>
      </w:r>
      <w:proofErr w:type="gramStart"/>
      <w:r w:rsidRPr="00F21783">
        <w:rPr>
          <w:color w:val="000000" w:themeColor="text1"/>
          <w:sz w:val="28"/>
          <w:szCs w:val="28"/>
        </w:rPr>
        <w:t>начиная с 2003 года Научно-исследовательский институт ФСИН России выпускает аннотированные информационные</w:t>
      </w:r>
      <w:proofErr w:type="gramEnd"/>
      <w:r w:rsidRPr="00F21783">
        <w:rPr>
          <w:color w:val="000000" w:themeColor="text1"/>
          <w:sz w:val="28"/>
          <w:szCs w:val="28"/>
        </w:rPr>
        <w:t xml:space="preserve"> бюллетени "Основные результаты научных исследований", куда включена информация о завершенных в истекшем году исследованиях. Кроме того, в бюллетени включаются разделы, отражающие проблемы изучения отечественного и зарубежного опыта УИС, а также информация об учебных и учебно-методических материалах, используемых в учебном процессе образовательных учреждений ФСИН России.</w:t>
      </w:r>
    </w:p>
    <w:p w:rsidR="00F21783" w:rsidRPr="00F21783" w:rsidRDefault="003E1983" w:rsidP="00F21783">
      <w:pPr>
        <w:pStyle w:val="paragraph"/>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На основании вышеизложенного можно сделать вывод о том, что </w:t>
      </w:r>
      <w:r w:rsidR="000E5D93">
        <w:rPr>
          <w:color w:val="000000" w:themeColor="text1"/>
          <w:sz w:val="28"/>
          <w:szCs w:val="28"/>
        </w:rPr>
        <w:t>в</w:t>
      </w:r>
      <w:r w:rsidR="00F21783" w:rsidRPr="00F21783">
        <w:rPr>
          <w:color w:val="000000" w:themeColor="text1"/>
          <w:sz w:val="28"/>
          <w:szCs w:val="28"/>
        </w:rPr>
        <w:t xml:space="preserve"> рамках организации научно-исследовательской деятельности, практики исполнения уголовных наказаний осуществляется международное сотрудничество, укрепляются и развиваются партнерские отношения с научными центрами, образовательными учреждениями и органами, исполняющими наказания, ряда зарубежных государств.</w:t>
      </w:r>
    </w:p>
    <w:p w:rsidR="00F21783" w:rsidRPr="00F21783" w:rsidRDefault="00F21783" w:rsidP="00F21783">
      <w:pPr>
        <w:pStyle w:val="14"/>
        <w:shd w:val="clear" w:color="auto" w:fill="auto"/>
        <w:spacing w:after="0" w:line="240" w:lineRule="auto"/>
        <w:ind w:right="23" w:firstLine="709"/>
        <w:rPr>
          <w:rFonts w:ascii="Times New Roman" w:hAnsi="Times New Roman" w:cs="Times New Roman"/>
          <w:b/>
          <w:sz w:val="28"/>
          <w:szCs w:val="28"/>
        </w:rPr>
      </w:pPr>
    </w:p>
    <w:p w:rsidR="00E17674" w:rsidRDefault="00E17674" w:rsidP="0067497A"/>
    <w:p w:rsidR="00B01DA6" w:rsidRDefault="00B01DA6" w:rsidP="00B01DA6"/>
    <w:p w:rsidR="00B01DA6" w:rsidRDefault="00B01DA6" w:rsidP="00B01DA6"/>
    <w:p w:rsidR="00B01DA6" w:rsidRDefault="00B01DA6" w:rsidP="00B01DA6"/>
    <w:p w:rsidR="00B01DA6" w:rsidRDefault="00B01DA6" w:rsidP="00B01DA6"/>
    <w:p w:rsidR="00B01DA6" w:rsidRDefault="00B01DA6" w:rsidP="00B01DA6"/>
    <w:p w:rsidR="003B4897" w:rsidRDefault="003B4897" w:rsidP="00B01DA6"/>
    <w:p w:rsidR="003B4897" w:rsidRDefault="003B4897" w:rsidP="00B01DA6"/>
    <w:p w:rsidR="00B01DA6" w:rsidRDefault="00B01DA6" w:rsidP="00B01DA6"/>
    <w:p w:rsidR="00F21783" w:rsidRDefault="00F21783" w:rsidP="00B01DA6"/>
    <w:p w:rsidR="00F21783" w:rsidRDefault="00F21783" w:rsidP="00B01DA6"/>
    <w:p w:rsidR="00F21783" w:rsidRDefault="00F21783" w:rsidP="00B01DA6"/>
    <w:p w:rsidR="00B01DA6" w:rsidRPr="00B01DA6" w:rsidRDefault="00B01DA6" w:rsidP="00B01DA6">
      <w:pPr>
        <w:pStyle w:val="1"/>
      </w:pPr>
      <w:bookmarkStart w:id="3" w:name="_Toc26784044"/>
      <w:r>
        <w:t>Заключение</w:t>
      </w:r>
      <w:bookmarkEnd w:id="3"/>
    </w:p>
    <w:p w:rsidR="00B01DA6" w:rsidRDefault="00B01DA6" w:rsidP="00E33895">
      <w:pPr>
        <w:pStyle w:val="26"/>
        <w:shd w:val="clear" w:color="auto" w:fill="auto"/>
        <w:tabs>
          <w:tab w:val="left" w:pos="0"/>
        </w:tabs>
        <w:spacing w:before="0" w:line="360" w:lineRule="auto"/>
        <w:ind w:firstLine="709"/>
        <w:jc w:val="both"/>
        <w:rPr>
          <w:rStyle w:val="3"/>
          <w:sz w:val="28"/>
          <w:szCs w:val="28"/>
        </w:rPr>
      </w:pPr>
      <w:r>
        <w:rPr>
          <w:rStyle w:val="3"/>
          <w:sz w:val="28"/>
          <w:szCs w:val="28"/>
        </w:rPr>
        <w:t>В итоге и</w:t>
      </w:r>
      <w:r w:rsidR="008B5434">
        <w:rPr>
          <w:rStyle w:val="3"/>
          <w:sz w:val="28"/>
          <w:szCs w:val="28"/>
        </w:rPr>
        <w:t>з</w:t>
      </w:r>
      <w:r>
        <w:rPr>
          <w:rStyle w:val="3"/>
          <w:sz w:val="28"/>
          <w:szCs w:val="28"/>
        </w:rPr>
        <w:t>учения темы исследования отметим, что выдвинутые цель и задачи были достигнуты.</w:t>
      </w:r>
    </w:p>
    <w:p w:rsidR="00B01DA6" w:rsidRDefault="00B01DA6" w:rsidP="00E33895">
      <w:pPr>
        <w:pStyle w:val="26"/>
        <w:shd w:val="clear" w:color="auto" w:fill="auto"/>
        <w:tabs>
          <w:tab w:val="left" w:pos="0"/>
        </w:tabs>
        <w:spacing w:before="0" w:line="360" w:lineRule="auto"/>
        <w:ind w:firstLine="709"/>
        <w:jc w:val="both"/>
        <w:rPr>
          <w:rStyle w:val="3"/>
          <w:sz w:val="28"/>
          <w:szCs w:val="28"/>
        </w:rPr>
      </w:pPr>
      <w:r>
        <w:rPr>
          <w:rStyle w:val="3"/>
          <w:sz w:val="28"/>
          <w:szCs w:val="28"/>
        </w:rPr>
        <w:t>Из вышеизложенного материала выяснилось, что к</w:t>
      </w:r>
      <w:r w:rsidR="00E33895" w:rsidRPr="00E33895">
        <w:rPr>
          <w:rStyle w:val="3"/>
          <w:sz w:val="28"/>
          <w:szCs w:val="28"/>
        </w:rPr>
        <w:t>азенные учреждения являются совершенно новым типом юридического лица, введенным Законом № 8</w:t>
      </w:r>
      <w:r w:rsidR="003E1983">
        <w:rPr>
          <w:rStyle w:val="3"/>
          <w:sz w:val="28"/>
          <w:szCs w:val="28"/>
        </w:rPr>
        <w:t>3-ФЗ, и представляют собой госу</w:t>
      </w:r>
      <w:r w:rsidR="00E33895" w:rsidRPr="00E33895">
        <w:rPr>
          <w:rStyle w:val="3"/>
          <w:sz w:val="28"/>
          <w:szCs w:val="28"/>
        </w:rPr>
        <w:t>дарственное</w:t>
      </w:r>
      <w:r w:rsidR="003E1983">
        <w:rPr>
          <w:rStyle w:val="3"/>
          <w:sz w:val="28"/>
          <w:szCs w:val="28"/>
        </w:rPr>
        <w:t xml:space="preserve"> учреждение, осуществляющее ока</w:t>
      </w:r>
      <w:r w:rsidR="00E33895" w:rsidRPr="00E33895">
        <w:rPr>
          <w:rStyle w:val="3"/>
          <w:sz w:val="28"/>
          <w:szCs w:val="28"/>
        </w:rPr>
        <w:t>зание государственных услуг, выполнение работ и/или исполнение государственных функций. Финансовое обеспечение деятельности казенных учреждений УИС осуществляется за счет средств федеральног</w:t>
      </w:r>
      <w:r w:rsidR="003E1983">
        <w:rPr>
          <w:rStyle w:val="3"/>
          <w:sz w:val="28"/>
          <w:szCs w:val="28"/>
        </w:rPr>
        <w:t>о бюджета бюджетной системы Рос</w:t>
      </w:r>
      <w:r w:rsidR="00E33895" w:rsidRPr="00E33895">
        <w:rPr>
          <w:rStyle w:val="3"/>
          <w:sz w:val="28"/>
          <w:szCs w:val="28"/>
        </w:rPr>
        <w:t>сийской Федер</w:t>
      </w:r>
      <w:r w:rsidR="003E1983">
        <w:rPr>
          <w:rStyle w:val="3"/>
          <w:sz w:val="28"/>
          <w:szCs w:val="28"/>
        </w:rPr>
        <w:t>ации на основании бюджетной сме</w:t>
      </w:r>
      <w:r w:rsidR="00E33895" w:rsidRPr="00E33895">
        <w:rPr>
          <w:rStyle w:val="3"/>
          <w:sz w:val="28"/>
          <w:szCs w:val="28"/>
        </w:rPr>
        <w:t>ты</w:t>
      </w:r>
      <w:r>
        <w:rPr>
          <w:rStyle w:val="a6"/>
          <w:sz w:val="28"/>
          <w:szCs w:val="28"/>
          <w:shd w:val="clear" w:color="auto" w:fill="FFFFFF"/>
        </w:rPr>
        <w:footnoteReference w:id="25"/>
      </w:r>
      <w:r w:rsidR="00E33895" w:rsidRPr="00E33895">
        <w:rPr>
          <w:rStyle w:val="3"/>
          <w:sz w:val="28"/>
          <w:szCs w:val="28"/>
        </w:rPr>
        <w:t xml:space="preserve">. </w:t>
      </w:r>
    </w:p>
    <w:p w:rsidR="00E33895" w:rsidRPr="00E33895" w:rsidRDefault="00E33895" w:rsidP="00E33895">
      <w:pPr>
        <w:pStyle w:val="26"/>
        <w:shd w:val="clear" w:color="auto" w:fill="auto"/>
        <w:tabs>
          <w:tab w:val="left" w:pos="0"/>
        </w:tabs>
        <w:spacing w:before="0" w:line="360" w:lineRule="auto"/>
        <w:ind w:firstLine="709"/>
        <w:jc w:val="both"/>
        <w:rPr>
          <w:sz w:val="28"/>
          <w:szCs w:val="28"/>
        </w:rPr>
      </w:pPr>
      <w:r w:rsidRPr="00E33895">
        <w:rPr>
          <w:rStyle w:val="3"/>
          <w:sz w:val="28"/>
          <w:szCs w:val="28"/>
        </w:rPr>
        <w:t>Правовое положение казенных учреждений ограничивает п</w:t>
      </w:r>
      <w:r w:rsidR="003E1983">
        <w:rPr>
          <w:rStyle w:val="3"/>
          <w:sz w:val="28"/>
          <w:szCs w:val="28"/>
        </w:rPr>
        <w:t>раво самостоятельно распоряжать</w:t>
      </w:r>
      <w:r w:rsidRPr="00E33895">
        <w:rPr>
          <w:rStyle w:val="3"/>
          <w:sz w:val="28"/>
          <w:szCs w:val="28"/>
        </w:rPr>
        <w:t>ся доходами, полученными от приносящей доход деятельности. То есть казенные учреждения могут осуществлять т</w:t>
      </w:r>
      <w:r w:rsidR="003E1983">
        <w:rPr>
          <w:rStyle w:val="3"/>
          <w:sz w:val="28"/>
          <w:szCs w:val="28"/>
        </w:rPr>
        <w:t>акую деятельность, если это пре</w:t>
      </w:r>
      <w:r w:rsidRPr="00E33895">
        <w:rPr>
          <w:rStyle w:val="3"/>
          <w:sz w:val="28"/>
          <w:szCs w:val="28"/>
        </w:rPr>
        <w:t>дусмотрено в их учредительных документах, при этом доходы, полученные от данной деятельности, зачисляются в федеральный бюджет бюджетной системы Российской Федерации.</w:t>
      </w:r>
    </w:p>
    <w:p w:rsidR="00B92AEC" w:rsidRDefault="00E33895" w:rsidP="00E33895">
      <w:pPr>
        <w:pStyle w:val="26"/>
        <w:shd w:val="clear" w:color="auto" w:fill="auto"/>
        <w:tabs>
          <w:tab w:val="left" w:pos="0"/>
        </w:tabs>
        <w:spacing w:before="0" w:line="360" w:lineRule="auto"/>
        <w:ind w:firstLine="709"/>
        <w:jc w:val="both"/>
        <w:rPr>
          <w:rStyle w:val="3"/>
          <w:sz w:val="28"/>
          <w:szCs w:val="28"/>
        </w:rPr>
      </w:pPr>
      <w:proofErr w:type="gramStart"/>
      <w:r w:rsidRPr="00E33895">
        <w:rPr>
          <w:rStyle w:val="3"/>
          <w:sz w:val="28"/>
          <w:szCs w:val="28"/>
        </w:rPr>
        <w:t>Доходы, полученные от приносящей доход деятельности</w:t>
      </w:r>
      <w:r w:rsidR="003E1983">
        <w:rPr>
          <w:rStyle w:val="3"/>
          <w:sz w:val="28"/>
          <w:szCs w:val="28"/>
        </w:rPr>
        <w:t xml:space="preserve"> федеральными казенными учрежде</w:t>
      </w:r>
      <w:r w:rsidRPr="00E33895">
        <w:rPr>
          <w:rStyle w:val="3"/>
          <w:sz w:val="28"/>
          <w:szCs w:val="28"/>
        </w:rPr>
        <w:t>ниями, исполняющими наказания в виде лишения свободы, в ре</w:t>
      </w:r>
      <w:r w:rsidR="003E1983">
        <w:rPr>
          <w:rStyle w:val="3"/>
          <w:sz w:val="28"/>
          <w:szCs w:val="28"/>
        </w:rPr>
        <w:t>зультате осуществления ими собс</w:t>
      </w:r>
      <w:r w:rsidRPr="00E33895">
        <w:rPr>
          <w:rStyle w:val="3"/>
          <w:sz w:val="28"/>
          <w:szCs w:val="28"/>
        </w:rPr>
        <w:t>твенной производственной деятельности в целях исполнения требований уголовно-исполнитель</w:t>
      </w:r>
      <w:r w:rsidRPr="00E33895">
        <w:rPr>
          <w:rStyle w:val="3"/>
          <w:sz w:val="28"/>
          <w:szCs w:val="28"/>
        </w:rPr>
        <w:softHyphen/>
        <w:t>ного законодательства Российской Федерации об обязательном привлечении осужденных к труду, в полном объем</w:t>
      </w:r>
      <w:r w:rsidR="003E1983">
        <w:rPr>
          <w:rStyle w:val="3"/>
          <w:sz w:val="28"/>
          <w:szCs w:val="28"/>
        </w:rPr>
        <w:t>е зачисляются в федеральный бюд</w:t>
      </w:r>
      <w:r w:rsidRPr="00E33895">
        <w:rPr>
          <w:rStyle w:val="3"/>
          <w:sz w:val="28"/>
          <w:szCs w:val="28"/>
        </w:rPr>
        <w:t xml:space="preserve">жет, отражаются на лицевых счетах получателей бюджетных </w:t>
      </w:r>
      <w:r w:rsidR="003E1983">
        <w:rPr>
          <w:rStyle w:val="3"/>
          <w:sz w:val="28"/>
          <w:szCs w:val="28"/>
        </w:rPr>
        <w:t>средств и направляются на финан</w:t>
      </w:r>
      <w:r w:rsidRPr="00E33895">
        <w:rPr>
          <w:rStyle w:val="3"/>
          <w:sz w:val="28"/>
          <w:szCs w:val="28"/>
        </w:rPr>
        <w:t>совое обеспе</w:t>
      </w:r>
      <w:r w:rsidR="003E1983">
        <w:rPr>
          <w:rStyle w:val="3"/>
          <w:sz w:val="28"/>
          <w:szCs w:val="28"/>
        </w:rPr>
        <w:t>чение осуществления функций ука</w:t>
      </w:r>
      <w:r w:rsidRPr="00E33895">
        <w:rPr>
          <w:rStyle w:val="3"/>
          <w:sz w:val="28"/>
          <w:szCs w:val="28"/>
        </w:rPr>
        <w:t>занных казенных учреждений</w:t>
      </w:r>
      <w:proofErr w:type="gramEnd"/>
      <w:r w:rsidRPr="00E33895">
        <w:rPr>
          <w:rStyle w:val="3"/>
          <w:sz w:val="28"/>
          <w:szCs w:val="28"/>
        </w:rPr>
        <w:t xml:space="preserve"> сверх бюджетных </w:t>
      </w:r>
      <w:r w:rsidRPr="00E33895">
        <w:rPr>
          <w:rStyle w:val="3"/>
          <w:sz w:val="28"/>
          <w:szCs w:val="28"/>
        </w:rPr>
        <w:lastRenderedPageBreak/>
        <w:t>ассигнований в виде дополнительного источника бюджетного финансирования в порядке</w:t>
      </w:r>
      <w:r w:rsidR="00B92AEC">
        <w:rPr>
          <w:rStyle w:val="3"/>
          <w:sz w:val="28"/>
          <w:szCs w:val="28"/>
        </w:rPr>
        <w:t>.</w:t>
      </w:r>
    </w:p>
    <w:p w:rsidR="00E33895" w:rsidRPr="00E33895" w:rsidRDefault="00E33895" w:rsidP="00E33895">
      <w:pPr>
        <w:pStyle w:val="26"/>
        <w:shd w:val="clear" w:color="auto" w:fill="auto"/>
        <w:tabs>
          <w:tab w:val="left" w:pos="0"/>
        </w:tabs>
        <w:spacing w:before="0" w:line="360" w:lineRule="auto"/>
        <w:ind w:firstLine="709"/>
        <w:jc w:val="both"/>
        <w:rPr>
          <w:sz w:val="28"/>
          <w:szCs w:val="28"/>
        </w:rPr>
      </w:pPr>
      <w:r w:rsidRPr="00E33895">
        <w:rPr>
          <w:rStyle w:val="3"/>
          <w:sz w:val="28"/>
          <w:szCs w:val="28"/>
        </w:rPr>
        <w:t>Орган Федерального казначейства не позднее 3 рабочих дней после поступления в федеральный бюджет средств, полученных от привлечения осужденных к оплачиваемому труду, отражает по соответствующему коду классификации доходов бюджетов в сумме, равной данному поступле</w:t>
      </w:r>
      <w:r w:rsidRPr="00E33895">
        <w:rPr>
          <w:rStyle w:val="3"/>
          <w:sz w:val="28"/>
          <w:szCs w:val="28"/>
        </w:rPr>
        <w:softHyphen/>
        <w:t>нию, на лицевом счете получателя бюджетных средств дополнительный источник бюджетного финансирования.</w:t>
      </w:r>
    </w:p>
    <w:p w:rsidR="00E33895" w:rsidRPr="00E33895" w:rsidRDefault="00E33895" w:rsidP="00E33895">
      <w:pPr>
        <w:pStyle w:val="26"/>
        <w:shd w:val="clear" w:color="auto" w:fill="auto"/>
        <w:tabs>
          <w:tab w:val="left" w:pos="0"/>
        </w:tabs>
        <w:spacing w:before="0" w:line="360" w:lineRule="auto"/>
        <w:ind w:firstLine="709"/>
        <w:jc w:val="both"/>
        <w:rPr>
          <w:sz w:val="28"/>
          <w:szCs w:val="28"/>
        </w:rPr>
      </w:pPr>
      <w:r w:rsidRPr="00E33895">
        <w:rPr>
          <w:rStyle w:val="3"/>
          <w:sz w:val="28"/>
          <w:szCs w:val="28"/>
        </w:rPr>
        <w:t>Доходы, полученные казенными учреждения</w:t>
      </w:r>
      <w:r w:rsidRPr="00E33895">
        <w:rPr>
          <w:rStyle w:val="3"/>
          <w:sz w:val="28"/>
          <w:szCs w:val="28"/>
        </w:rPr>
        <w:softHyphen/>
        <w:t>ми от приносящей доход деятельности, поступают в федеральный бюджет без уплаты налогов и сборов, т. е. «в полном объеме»</w:t>
      </w:r>
      <w:r w:rsidR="00B92AEC">
        <w:rPr>
          <w:rStyle w:val="a6"/>
          <w:sz w:val="28"/>
          <w:szCs w:val="28"/>
          <w:shd w:val="clear" w:color="auto" w:fill="FFFFFF"/>
        </w:rPr>
        <w:footnoteReference w:id="26"/>
      </w:r>
      <w:r w:rsidRPr="00E33895">
        <w:rPr>
          <w:rStyle w:val="3"/>
          <w:sz w:val="28"/>
          <w:szCs w:val="28"/>
        </w:rPr>
        <w:t>. Выполнение работ (оказание услуг) казенными учреждения</w:t>
      </w:r>
      <w:r w:rsidRPr="00E33895">
        <w:rPr>
          <w:rStyle w:val="3"/>
          <w:sz w:val="28"/>
          <w:szCs w:val="28"/>
        </w:rPr>
        <w:softHyphen/>
        <w:t>ми УИС не признаются объектом обложения по налогу на прибыль и по налогу на добавленную стоимость (НДС).</w:t>
      </w:r>
    </w:p>
    <w:p w:rsidR="000E5D93" w:rsidRPr="00F21783" w:rsidRDefault="000E5D93" w:rsidP="000E5D93">
      <w:pPr>
        <w:pStyle w:val="paragraph"/>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в</w:t>
      </w:r>
      <w:r w:rsidRPr="00F21783">
        <w:rPr>
          <w:color w:val="000000" w:themeColor="text1"/>
          <w:sz w:val="28"/>
          <w:szCs w:val="28"/>
        </w:rPr>
        <w:t xml:space="preserve"> рамках организации научно-исследовательской деятельности, практики исполнения уголовных наказаний осуществляется международное сотрудничество, укрепляются и развиваются партнерские отношения с научными центрами, образовательными учреждениями и органами, исполняющими наказания, ряда зарубежных государств.</w:t>
      </w:r>
    </w:p>
    <w:p w:rsidR="00E17674" w:rsidRPr="00E33895" w:rsidRDefault="00E17674" w:rsidP="00E33895">
      <w:pPr>
        <w:spacing w:after="0" w:line="360" w:lineRule="auto"/>
        <w:ind w:firstLine="709"/>
        <w:jc w:val="both"/>
        <w:rPr>
          <w:rFonts w:ascii="Times New Roman" w:hAnsi="Times New Roman" w:cs="Times New Roman"/>
          <w:b/>
          <w:sz w:val="28"/>
          <w:szCs w:val="28"/>
        </w:rPr>
      </w:pPr>
    </w:p>
    <w:p w:rsidR="00E17674" w:rsidRDefault="00E17674" w:rsidP="005A5382">
      <w:pPr>
        <w:spacing w:after="0" w:line="360" w:lineRule="auto"/>
        <w:ind w:firstLine="709"/>
        <w:jc w:val="center"/>
        <w:rPr>
          <w:rFonts w:ascii="Times New Roman" w:hAnsi="Times New Roman" w:cs="Times New Roman"/>
          <w:b/>
          <w:sz w:val="28"/>
          <w:szCs w:val="28"/>
        </w:rPr>
      </w:pPr>
    </w:p>
    <w:p w:rsidR="00E17674" w:rsidRDefault="00E17674" w:rsidP="005A5382">
      <w:pPr>
        <w:spacing w:after="0" w:line="360" w:lineRule="auto"/>
        <w:ind w:firstLine="709"/>
        <w:jc w:val="center"/>
        <w:rPr>
          <w:rFonts w:ascii="Times New Roman" w:hAnsi="Times New Roman" w:cs="Times New Roman"/>
          <w:b/>
          <w:sz w:val="28"/>
          <w:szCs w:val="28"/>
        </w:rPr>
      </w:pPr>
    </w:p>
    <w:p w:rsidR="00E17674" w:rsidRDefault="00E17674"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3B4897" w:rsidRDefault="003B4897" w:rsidP="005A5382">
      <w:pPr>
        <w:spacing w:after="0" w:line="360" w:lineRule="auto"/>
        <w:ind w:firstLine="709"/>
        <w:jc w:val="center"/>
        <w:rPr>
          <w:rFonts w:ascii="Times New Roman" w:hAnsi="Times New Roman" w:cs="Times New Roman"/>
          <w:b/>
          <w:sz w:val="28"/>
          <w:szCs w:val="28"/>
        </w:rPr>
      </w:pPr>
    </w:p>
    <w:p w:rsidR="000E5D93" w:rsidRDefault="000E5D93" w:rsidP="005A5382">
      <w:pPr>
        <w:spacing w:after="0" w:line="360" w:lineRule="auto"/>
        <w:ind w:firstLine="709"/>
        <w:jc w:val="center"/>
        <w:rPr>
          <w:rFonts w:ascii="Times New Roman" w:hAnsi="Times New Roman" w:cs="Times New Roman"/>
          <w:b/>
          <w:sz w:val="28"/>
          <w:szCs w:val="28"/>
        </w:rPr>
      </w:pPr>
    </w:p>
    <w:p w:rsidR="000E5D93" w:rsidRDefault="000E5D93" w:rsidP="005A5382">
      <w:pPr>
        <w:spacing w:after="0" w:line="360" w:lineRule="auto"/>
        <w:ind w:firstLine="709"/>
        <w:jc w:val="center"/>
        <w:rPr>
          <w:rFonts w:ascii="Times New Roman" w:hAnsi="Times New Roman" w:cs="Times New Roman"/>
          <w:b/>
          <w:sz w:val="28"/>
          <w:szCs w:val="28"/>
        </w:rPr>
      </w:pPr>
    </w:p>
    <w:p w:rsidR="000E5D93" w:rsidRDefault="000E5D93" w:rsidP="000E5D93">
      <w:pPr>
        <w:pStyle w:val="a7"/>
        <w:spacing w:after="0" w:line="240" w:lineRule="auto"/>
        <w:ind w:left="0"/>
        <w:jc w:val="center"/>
        <w:rPr>
          <w:rFonts w:ascii="Times New Roman" w:hAnsi="Times New Roman" w:cs="Times New Roman"/>
          <w:b/>
          <w:sz w:val="28"/>
          <w:szCs w:val="28"/>
        </w:rPr>
      </w:pPr>
      <w:r w:rsidRPr="000E5D93">
        <w:rPr>
          <w:rFonts w:ascii="Times New Roman" w:hAnsi="Times New Roman" w:cs="Times New Roman"/>
          <w:b/>
          <w:sz w:val="28"/>
          <w:szCs w:val="28"/>
        </w:rPr>
        <w:t>СПИСОК ИСПОЛЬЗОВАННЫХ ИСТОЧНИКОВ</w:t>
      </w:r>
    </w:p>
    <w:p w:rsidR="000E5D93" w:rsidRPr="000E5D93" w:rsidRDefault="000E5D93" w:rsidP="000E5D93">
      <w:pPr>
        <w:pStyle w:val="a7"/>
        <w:spacing w:after="0" w:line="240" w:lineRule="auto"/>
        <w:ind w:left="0"/>
        <w:jc w:val="center"/>
        <w:rPr>
          <w:rFonts w:ascii="Times New Roman" w:hAnsi="Times New Roman" w:cs="Times New Roman"/>
          <w:b/>
          <w:sz w:val="28"/>
          <w:szCs w:val="28"/>
        </w:rPr>
      </w:pPr>
    </w:p>
    <w:p w:rsidR="000E5D93" w:rsidRDefault="000E5D93" w:rsidP="000E5D93">
      <w:pPr>
        <w:spacing w:after="0" w:line="240" w:lineRule="auto"/>
        <w:jc w:val="center"/>
        <w:rPr>
          <w:rFonts w:ascii="Times New Roman" w:hAnsi="Times New Roman" w:cs="Times New Roman"/>
          <w:b/>
          <w:sz w:val="28"/>
          <w:szCs w:val="28"/>
        </w:rPr>
      </w:pPr>
      <w:r w:rsidRPr="000E5D93">
        <w:rPr>
          <w:rFonts w:ascii="Times New Roman" w:hAnsi="Times New Roman" w:cs="Times New Roman"/>
          <w:b/>
          <w:sz w:val="28"/>
          <w:szCs w:val="28"/>
        </w:rPr>
        <w:t>Законы и нормативные акты</w:t>
      </w:r>
    </w:p>
    <w:p w:rsidR="000E5D93" w:rsidRDefault="000E5D93" w:rsidP="000E5D93">
      <w:pPr>
        <w:spacing w:after="0" w:line="240" w:lineRule="auto"/>
        <w:jc w:val="center"/>
        <w:rPr>
          <w:rFonts w:ascii="Times New Roman" w:hAnsi="Times New Roman" w:cs="Times New Roman"/>
          <w:b/>
          <w:sz w:val="28"/>
          <w:szCs w:val="28"/>
        </w:rPr>
      </w:pPr>
    </w:p>
    <w:p w:rsidR="000E5D93" w:rsidRPr="000E5D93" w:rsidRDefault="000E5D93" w:rsidP="000E5D93">
      <w:pPr>
        <w:spacing w:after="0" w:line="240" w:lineRule="auto"/>
        <w:jc w:val="center"/>
        <w:rPr>
          <w:rFonts w:ascii="Times New Roman" w:hAnsi="Times New Roman" w:cs="Times New Roman"/>
          <w:b/>
          <w:sz w:val="28"/>
          <w:szCs w:val="28"/>
        </w:rPr>
      </w:pPr>
    </w:p>
    <w:p w:rsidR="00020323" w:rsidRPr="00072516" w:rsidRDefault="003B4897"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Style w:val="24"/>
          <w:rFonts w:eastAsiaTheme="minorHAnsi"/>
          <w:sz w:val="28"/>
        </w:rPr>
        <w:t>Бюджетный кодекс Российской Федерации: Федеральный закон от 31.07.1998 № 145-ФЗ</w:t>
      </w:r>
      <w:r w:rsidRPr="00072516">
        <w:rPr>
          <w:rFonts w:ascii="Times New Roman" w:hAnsi="Times New Roman" w:cs="Times New Roman"/>
          <w:sz w:val="28"/>
          <w:szCs w:val="20"/>
        </w:rPr>
        <w:t xml:space="preserve"> </w:t>
      </w:r>
      <w:r w:rsidRPr="00072516">
        <w:rPr>
          <w:rStyle w:val="24"/>
          <w:rFonts w:eastAsiaTheme="minorHAnsi"/>
          <w:sz w:val="28"/>
        </w:rPr>
        <w:t>(ред. от 04.11.2019, с изм. от 12.11.2019) //</w:t>
      </w:r>
      <w:r w:rsidRPr="00072516">
        <w:rPr>
          <w:rFonts w:ascii="Times New Roman" w:hAnsi="Times New Roman" w:cs="Times New Roman"/>
          <w:sz w:val="28"/>
        </w:rPr>
        <w:t xml:space="preserve"> </w:t>
      </w:r>
      <w:r w:rsidR="00020323" w:rsidRPr="00072516">
        <w:rPr>
          <w:rFonts w:ascii="Times New Roman" w:hAnsi="Times New Roman" w:cs="Times New Roman"/>
          <w:sz w:val="28"/>
        </w:rPr>
        <w:t>Российская</w:t>
      </w:r>
      <w:r w:rsidR="001D3336" w:rsidRPr="00072516">
        <w:rPr>
          <w:rFonts w:ascii="Times New Roman" w:hAnsi="Times New Roman" w:cs="Times New Roman"/>
          <w:sz w:val="28"/>
        </w:rPr>
        <w:t xml:space="preserve"> газета. – 1998. </w:t>
      </w:r>
      <w:r w:rsidR="005548F8" w:rsidRPr="00072516">
        <w:rPr>
          <w:rFonts w:ascii="Times New Roman" w:hAnsi="Times New Roman" w:cs="Times New Roman"/>
          <w:sz w:val="28"/>
        </w:rPr>
        <w:t>– 31 июля. -</w:t>
      </w:r>
      <w:r w:rsidR="001D3336" w:rsidRPr="00072516">
        <w:rPr>
          <w:rFonts w:ascii="Times New Roman" w:hAnsi="Times New Roman" w:cs="Times New Roman"/>
          <w:sz w:val="28"/>
        </w:rPr>
        <w:t xml:space="preserve">  № 153-154;Российская газета. – 2019.</w:t>
      </w:r>
      <w:r w:rsidR="005548F8" w:rsidRPr="00072516">
        <w:rPr>
          <w:rFonts w:ascii="Times New Roman" w:hAnsi="Times New Roman" w:cs="Times New Roman"/>
          <w:sz w:val="28"/>
        </w:rPr>
        <w:t xml:space="preserve"> – 13 ноября. -</w:t>
      </w:r>
      <w:r w:rsidR="001D3336" w:rsidRPr="00072516">
        <w:rPr>
          <w:rFonts w:ascii="Times New Roman" w:hAnsi="Times New Roman" w:cs="Times New Roman"/>
          <w:sz w:val="28"/>
        </w:rPr>
        <w:t xml:space="preserve"> № 296. </w:t>
      </w:r>
    </w:p>
    <w:p w:rsidR="006563B5" w:rsidRPr="00072516" w:rsidRDefault="006563B5"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color w:val="000000" w:themeColor="text1"/>
          <w:sz w:val="28"/>
          <w:szCs w:val="28"/>
        </w:rPr>
        <w:t>Гражданский Кодекс Российской Федерации (часть первая): Федеральны</w:t>
      </w:r>
      <w:r w:rsidR="009849B5">
        <w:rPr>
          <w:rFonts w:ascii="Times New Roman" w:hAnsi="Times New Roman" w:cs="Times New Roman"/>
          <w:color w:val="000000" w:themeColor="text1"/>
          <w:sz w:val="28"/>
          <w:szCs w:val="28"/>
        </w:rPr>
        <w:t>й закон от 30.11.1994 № 51-ФЗ (</w:t>
      </w:r>
      <w:r w:rsidRPr="00072516">
        <w:rPr>
          <w:rFonts w:ascii="Times New Roman" w:hAnsi="Times New Roman" w:cs="Times New Roman"/>
          <w:color w:val="000000" w:themeColor="text1"/>
          <w:sz w:val="28"/>
          <w:szCs w:val="28"/>
        </w:rPr>
        <w:t xml:space="preserve">ред. от 18.07.2019) // Российская газета.- 1994. </w:t>
      </w:r>
      <w:r w:rsidR="005548F8" w:rsidRPr="00072516">
        <w:rPr>
          <w:rFonts w:ascii="Times New Roman" w:hAnsi="Times New Roman" w:cs="Times New Roman"/>
          <w:color w:val="000000" w:themeColor="text1"/>
          <w:sz w:val="28"/>
          <w:szCs w:val="28"/>
        </w:rPr>
        <w:t>– 31 ноября. -</w:t>
      </w:r>
      <w:r w:rsidRPr="00072516">
        <w:rPr>
          <w:rFonts w:ascii="Times New Roman" w:hAnsi="Times New Roman" w:cs="Times New Roman"/>
          <w:color w:val="000000" w:themeColor="text1"/>
          <w:sz w:val="28"/>
          <w:szCs w:val="28"/>
        </w:rPr>
        <w:t xml:space="preserve"> № 238-239;Российская газета.- 2019.- 22 июля. - №158.</w:t>
      </w:r>
    </w:p>
    <w:p w:rsidR="003B4897" w:rsidRPr="00072516" w:rsidRDefault="003B4897"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sz w:val="28"/>
          <w:szCs w:val="20"/>
        </w:rPr>
        <w:t xml:space="preserve">Об образовании в Российской Федерации: Федеральный закон от 29.12.2012 № 273-ФЗ </w:t>
      </w:r>
      <w:r w:rsidR="005548F8" w:rsidRPr="00072516">
        <w:rPr>
          <w:rFonts w:ascii="Times New Roman" w:hAnsi="Times New Roman" w:cs="Times New Roman"/>
          <w:sz w:val="28"/>
          <w:szCs w:val="20"/>
        </w:rPr>
        <w:t xml:space="preserve">(ред. от 27.12.2019) </w:t>
      </w:r>
      <w:r w:rsidRPr="00072516">
        <w:rPr>
          <w:rFonts w:ascii="Times New Roman" w:hAnsi="Times New Roman" w:cs="Times New Roman"/>
          <w:sz w:val="28"/>
          <w:szCs w:val="20"/>
        </w:rPr>
        <w:t>// Собр</w:t>
      </w:r>
      <w:r w:rsidR="006563B5" w:rsidRPr="00072516">
        <w:rPr>
          <w:rFonts w:ascii="Times New Roman" w:hAnsi="Times New Roman" w:cs="Times New Roman"/>
          <w:sz w:val="28"/>
          <w:szCs w:val="20"/>
        </w:rPr>
        <w:t xml:space="preserve">ание </w:t>
      </w:r>
      <w:r w:rsidRPr="00072516">
        <w:rPr>
          <w:rFonts w:ascii="Times New Roman" w:hAnsi="Times New Roman" w:cs="Times New Roman"/>
          <w:sz w:val="28"/>
          <w:szCs w:val="20"/>
        </w:rPr>
        <w:t xml:space="preserve"> Законодательства РФ</w:t>
      </w:r>
      <w:r w:rsidR="001D3336" w:rsidRPr="00072516">
        <w:rPr>
          <w:rFonts w:ascii="Times New Roman" w:hAnsi="Times New Roman" w:cs="Times New Roman"/>
          <w:sz w:val="28"/>
          <w:szCs w:val="20"/>
        </w:rPr>
        <w:t>. – 2012. –</w:t>
      </w:r>
      <w:r w:rsidR="005548F8" w:rsidRPr="00072516">
        <w:rPr>
          <w:rFonts w:ascii="Times New Roman" w:hAnsi="Times New Roman" w:cs="Times New Roman"/>
          <w:sz w:val="28"/>
          <w:szCs w:val="20"/>
        </w:rPr>
        <w:t xml:space="preserve"> 30 декабря. - </w:t>
      </w:r>
      <w:r w:rsidR="001D3336" w:rsidRPr="00072516">
        <w:rPr>
          <w:rFonts w:ascii="Times New Roman" w:hAnsi="Times New Roman" w:cs="Times New Roman"/>
          <w:sz w:val="28"/>
          <w:szCs w:val="20"/>
        </w:rPr>
        <w:t xml:space="preserve"> №53(ч.1)</w:t>
      </w:r>
      <w:r w:rsidR="006563B5" w:rsidRPr="00072516">
        <w:rPr>
          <w:rFonts w:ascii="Times New Roman" w:hAnsi="Times New Roman" w:cs="Times New Roman"/>
          <w:sz w:val="28"/>
          <w:szCs w:val="20"/>
        </w:rPr>
        <w:t xml:space="preserve"> ст. 7598; </w:t>
      </w:r>
      <w:r w:rsidR="00B80ECF" w:rsidRPr="00072516">
        <w:rPr>
          <w:rFonts w:ascii="Times New Roman" w:hAnsi="Times New Roman" w:cs="Times New Roman"/>
          <w:sz w:val="28"/>
          <w:szCs w:val="20"/>
        </w:rPr>
        <w:t>Российская газета</w:t>
      </w:r>
      <w:r w:rsidR="001D3336" w:rsidRPr="00072516">
        <w:rPr>
          <w:rFonts w:ascii="Times New Roman" w:hAnsi="Times New Roman" w:cs="Times New Roman"/>
          <w:sz w:val="28"/>
          <w:szCs w:val="20"/>
        </w:rPr>
        <w:t xml:space="preserve">. – 2019. </w:t>
      </w:r>
      <w:r w:rsidR="005548F8" w:rsidRPr="00072516">
        <w:rPr>
          <w:rFonts w:ascii="Times New Roman" w:hAnsi="Times New Roman" w:cs="Times New Roman"/>
          <w:sz w:val="28"/>
          <w:szCs w:val="20"/>
        </w:rPr>
        <w:t xml:space="preserve">– 30 декабря. - </w:t>
      </w:r>
      <w:r w:rsidR="001D3336" w:rsidRPr="00072516">
        <w:rPr>
          <w:rFonts w:ascii="Times New Roman" w:hAnsi="Times New Roman" w:cs="Times New Roman"/>
          <w:sz w:val="28"/>
          <w:szCs w:val="20"/>
        </w:rPr>
        <w:t xml:space="preserve"> № 296.</w:t>
      </w:r>
    </w:p>
    <w:p w:rsidR="003B4897" w:rsidRPr="00072516" w:rsidRDefault="001D3336"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sz w:val="28"/>
        </w:rPr>
        <w:t>О некоммерческих организаци</w:t>
      </w:r>
      <w:r w:rsidRPr="00072516">
        <w:rPr>
          <w:rFonts w:ascii="Times New Roman" w:hAnsi="Times New Roman" w:cs="Times New Roman"/>
          <w:sz w:val="28"/>
        </w:rPr>
        <w:softHyphen/>
        <w:t>ях</w:t>
      </w:r>
      <w:r w:rsidR="003B4897" w:rsidRPr="00072516">
        <w:rPr>
          <w:rFonts w:ascii="Times New Roman" w:hAnsi="Times New Roman" w:cs="Times New Roman"/>
          <w:sz w:val="28"/>
        </w:rPr>
        <w:t>: Федеральный закон от 12 янв. 19</w:t>
      </w:r>
      <w:r w:rsidR="00B80ECF" w:rsidRPr="00072516">
        <w:rPr>
          <w:rFonts w:ascii="Times New Roman" w:hAnsi="Times New Roman" w:cs="Times New Roman"/>
          <w:sz w:val="28"/>
        </w:rPr>
        <w:t>96</w:t>
      </w:r>
      <w:r w:rsidR="000343E5" w:rsidRPr="00072516">
        <w:rPr>
          <w:rFonts w:ascii="Times New Roman" w:hAnsi="Times New Roman" w:cs="Times New Roman"/>
          <w:sz w:val="28"/>
        </w:rPr>
        <w:t xml:space="preserve"> г. № 7-ФЗ (ред. от 02.12.2019)</w:t>
      </w:r>
      <w:r w:rsidR="00B80ECF" w:rsidRPr="00072516">
        <w:rPr>
          <w:rFonts w:ascii="Times New Roman" w:hAnsi="Times New Roman" w:cs="Times New Roman"/>
          <w:sz w:val="28"/>
        </w:rPr>
        <w:t xml:space="preserve"> </w:t>
      </w:r>
      <w:r w:rsidR="003B4897" w:rsidRPr="00072516">
        <w:rPr>
          <w:rFonts w:ascii="Times New Roman" w:hAnsi="Times New Roman" w:cs="Times New Roman"/>
          <w:sz w:val="28"/>
        </w:rPr>
        <w:t>// Рос</w:t>
      </w:r>
      <w:r w:rsidR="00B80ECF" w:rsidRPr="00072516">
        <w:rPr>
          <w:rFonts w:ascii="Times New Roman" w:hAnsi="Times New Roman" w:cs="Times New Roman"/>
          <w:sz w:val="28"/>
        </w:rPr>
        <w:t>сийская</w:t>
      </w:r>
      <w:r w:rsidR="003B4897" w:rsidRPr="00072516">
        <w:rPr>
          <w:rFonts w:ascii="Times New Roman" w:hAnsi="Times New Roman" w:cs="Times New Roman"/>
          <w:sz w:val="28"/>
        </w:rPr>
        <w:t xml:space="preserve"> газ</w:t>
      </w:r>
      <w:r w:rsidR="00B80ECF" w:rsidRPr="00072516">
        <w:rPr>
          <w:rFonts w:ascii="Times New Roman" w:hAnsi="Times New Roman" w:cs="Times New Roman"/>
          <w:sz w:val="28"/>
        </w:rPr>
        <w:t>ета</w:t>
      </w:r>
      <w:r w:rsidR="003B4897" w:rsidRPr="00072516">
        <w:rPr>
          <w:rFonts w:ascii="Times New Roman" w:hAnsi="Times New Roman" w:cs="Times New Roman"/>
          <w:sz w:val="28"/>
        </w:rPr>
        <w:t>.</w:t>
      </w:r>
      <w:r w:rsidRPr="00072516">
        <w:rPr>
          <w:rFonts w:ascii="Times New Roman" w:hAnsi="Times New Roman" w:cs="Times New Roman"/>
          <w:sz w:val="28"/>
        </w:rPr>
        <w:t xml:space="preserve"> - </w:t>
      </w:r>
      <w:r w:rsidR="003B4897" w:rsidRPr="00072516">
        <w:rPr>
          <w:rFonts w:ascii="Times New Roman" w:hAnsi="Times New Roman" w:cs="Times New Roman"/>
          <w:sz w:val="28"/>
        </w:rPr>
        <w:t xml:space="preserve"> 1996. </w:t>
      </w:r>
      <w:r w:rsidR="000343E5" w:rsidRPr="00072516">
        <w:rPr>
          <w:rFonts w:ascii="Times New Roman" w:hAnsi="Times New Roman" w:cs="Times New Roman"/>
          <w:sz w:val="28"/>
        </w:rPr>
        <w:t>– 14 января. -</w:t>
      </w:r>
      <w:r w:rsidRPr="00072516">
        <w:rPr>
          <w:rFonts w:ascii="Times New Roman" w:hAnsi="Times New Roman" w:cs="Times New Roman"/>
          <w:sz w:val="28"/>
        </w:rPr>
        <w:t xml:space="preserve"> № 3</w:t>
      </w:r>
      <w:r w:rsidR="00B80ECF" w:rsidRPr="00072516">
        <w:rPr>
          <w:rFonts w:ascii="Times New Roman" w:hAnsi="Times New Roman" w:cs="Times New Roman"/>
          <w:sz w:val="28"/>
        </w:rPr>
        <w:t xml:space="preserve">; </w:t>
      </w:r>
      <w:r w:rsidR="00B80ECF" w:rsidRPr="00072516">
        <w:rPr>
          <w:rFonts w:ascii="Times New Roman" w:hAnsi="Times New Roman" w:cs="Times New Roman"/>
          <w:sz w:val="28"/>
          <w:szCs w:val="20"/>
        </w:rPr>
        <w:t>Россий</w:t>
      </w:r>
      <w:r w:rsidRPr="00072516">
        <w:rPr>
          <w:rFonts w:ascii="Times New Roman" w:hAnsi="Times New Roman" w:cs="Times New Roman"/>
          <w:sz w:val="28"/>
        </w:rPr>
        <w:t>ская газета. – 2019.</w:t>
      </w:r>
      <w:r w:rsidR="000343E5" w:rsidRPr="00072516">
        <w:rPr>
          <w:rFonts w:ascii="Times New Roman" w:hAnsi="Times New Roman" w:cs="Times New Roman"/>
          <w:sz w:val="28"/>
        </w:rPr>
        <w:t xml:space="preserve"> – 4 декабря. -</w:t>
      </w:r>
      <w:r w:rsidRPr="00072516">
        <w:rPr>
          <w:rFonts w:ascii="Times New Roman" w:hAnsi="Times New Roman" w:cs="Times New Roman"/>
          <w:sz w:val="28"/>
        </w:rPr>
        <w:t xml:space="preserve"> № 275.</w:t>
      </w:r>
      <w:r w:rsidR="00B80ECF" w:rsidRPr="00072516">
        <w:rPr>
          <w:rFonts w:ascii="Times New Roman" w:hAnsi="Times New Roman" w:cs="Times New Roman"/>
          <w:sz w:val="28"/>
        </w:rPr>
        <w:t xml:space="preserve"> </w:t>
      </w:r>
    </w:p>
    <w:p w:rsidR="003B4897" w:rsidRPr="00072516" w:rsidRDefault="00B80ECF"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sz w:val="28"/>
        </w:rPr>
        <w:t>О контрактной</w:t>
      </w:r>
      <w:r w:rsidR="003B4897" w:rsidRPr="00072516">
        <w:rPr>
          <w:rFonts w:ascii="Times New Roman" w:hAnsi="Times New Roman" w:cs="Times New Roman"/>
          <w:sz w:val="28"/>
        </w:rPr>
        <w:t xml:space="preserve"> системе в сфере закупок това</w:t>
      </w:r>
      <w:r w:rsidR="003B4897" w:rsidRPr="00072516">
        <w:rPr>
          <w:rFonts w:ascii="Times New Roman" w:hAnsi="Times New Roman" w:cs="Times New Roman"/>
          <w:sz w:val="28"/>
        </w:rPr>
        <w:softHyphen/>
        <w:t>ров, работ, услуг для обеспечения госуда</w:t>
      </w:r>
      <w:r w:rsidR="009849B5">
        <w:rPr>
          <w:rFonts w:ascii="Times New Roman" w:hAnsi="Times New Roman" w:cs="Times New Roman"/>
          <w:sz w:val="28"/>
        </w:rPr>
        <w:t>рствен</w:t>
      </w:r>
      <w:r w:rsidR="009849B5">
        <w:rPr>
          <w:rFonts w:ascii="Times New Roman" w:hAnsi="Times New Roman" w:cs="Times New Roman"/>
          <w:sz w:val="28"/>
        </w:rPr>
        <w:softHyphen/>
        <w:t>ных и муниципальных нужд</w:t>
      </w:r>
      <w:r w:rsidR="003B4897" w:rsidRPr="00072516">
        <w:rPr>
          <w:rFonts w:ascii="Times New Roman" w:hAnsi="Times New Roman" w:cs="Times New Roman"/>
          <w:sz w:val="28"/>
        </w:rPr>
        <w:t xml:space="preserve">: Федеральный закон от 5 апреля 2013 г. № 44-ФЗ </w:t>
      </w:r>
      <w:r w:rsidR="009849B5" w:rsidRPr="009849B5">
        <w:rPr>
          <w:rFonts w:ascii="Times New Roman" w:hAnsi="Times New Roman" w:cs="Times New Roman"/>
          <w:sz w:val="28"/>
        </w:rPr>
        <w:t>(</w:t>
      </w:r>
      <w:r w:rsidR="009849B5">
        <w:rPr>
          <w:rFonts w:ascii="Times New Roman" w:hAnsi="Times New Roman" w:cs="Times New Roman"/>
          <w:sz w:val="28"/>
        </w:rPr>
        <w:t>ред. от 27.12.2019)</w:t>
      </w:r>
      <w:r w:rsidR="009849B5" w:rsidRPr="009849B5">
        <w:rPr>
          <w:rFonts w:ascii="Times New Roman" w:hAnsi="Times New Roman" w:cs="Times New Roman"/>
          <w:sz w:val="28"/>
        </w:rPr>
        <w:t xml:space="preserve"> </w:t>
      </w:r>
      <w:r w:rsidR="003B4897" w:rsidRPr="00072516">
        <w:rPr>
          <w:rFonts w:ascii="Times New Roman" w:hAnsi="Times New Roman" w:cs="Times New Roman"/>
          <w:sz w:val="28"/>
        </w:rPr>
        <w:t>// Рос</w:t>
      </w:r>
      <w:r w:rsidRPr="00072516">
        <w:rPr>
          <w:rFonts w:ascii="Times New Roman" w:hAnsi="Times New Roman" w:cs="Times New Roman"/>
          <w:sz w:val="28"/>
        </w:rPr>
        <w:t>сийская газета</w:t>
      </w:r>
      <w:r w:rsidR="003B4897" w:rsidRPr="00072516">
        <w:rPr>
          <w:rFonts w:ascii="Times New Roman" w:hAnsi="Times New Roman" w:cs="Times New Roman"/>
          <w:sz w:val="28"/>
        </w:rPr>
        <w:t xml:space="preserve">. </w:t>
      </w:r>
      <w:r w:rsidR="000343E5" w:rsidRPr="00072516">
        <w:rPr>
          <w:rFonts w:ascii="Times New Roman" w:hAnsi="Times New Roman" w:cs="Times New Roman"/>
          <w:sz w:val="28"/>
        </w:rPr>
        <w:t xml:space="preserve">- </w:t>
      </w:r>
      <w:r w:rsidR="003B4897" w:rsidRPr="00072516">
        <w:rPr>
          <w:rFonts w:ascii="Times New Roman" w:hAnsi="Times New Roman" w:cs="Times New Roman"/>
          <w:sz w:val="28"/>
        </w:rPr>
        <w:t>2013.</w:t>
      </w:r>
      <w:r w:rsidR="000343E5" w:rsidRPr="00072516">
        <w:rPr>
          <w:rFonts w:ascii="Times New Roman" w:hAnsi="Times New Roman" w:cs="Times New Roman"/>
          <w:sz w:val="28"/>
        </w:rPr>
        <w:t xml:space="preserve"> -</w:t>
      </w:r>
      <w:r w:rsidR="003B4897" w:rsidRPr="00072516">
        <w:rPr>
          <w:rFonts w:ascii="Times New Roman" w:hAnsi="Times New Roman" w:cs="Times New Roman"/>
          <w:sz w:val="28"/>
        </w:rPr>
        <w:t xml:space="preserve"> 12 апр</w:t>
      </w:r>
      <w:r w:rsidRPr="00072516">
        <w:rPr>
          <w:rFonts w:ascii="Times New Roman" w:hAnsi="Times New Roman" w:cs="Times New Roman"/>
          <w:sz w:val="28"/>
        </w:rPr>
        <w:t>еля</w:t>
      </w:r>
      <w:r w:rsidR="003B4897" w:rsidRPr="00072516">
        <w:rPr>
          <w:rFonts w:ascii="Times New Roman" w:hAnsi="Times New Roman" w:cs="Times New Roman"/>
          <w:sz w:val="28"/>
        </w:rPr>
        <w:t>.</w:t>
      </w:r>
      <w:r w:rsidR="000343E5" w:rsidRPr="00072516">
        <w:rPr>
          <w:rFonts w:ascii="Times New Roman" w:hAnsi="Times New Roman" w:cs="Times New Roman"/>
          <w:sz w:val="28"/>
        </w:rPr>
        <w:t xml:space="preserve"> - </w:t>
      </w:r>
      <w:r w:rsidRPr="00072516">
        <w:rPr>
          <w:rFonts w:ascii="Times New Roman" w:hAnsi="Times New Roman" w:cs="Times New Roman"/>
          <w:sz w:val="28"/>
        </w:rPr>
        <w:t xml:space="preserve"> № 80; Российская газета</w:t>
      </w:r>
      <w:r w:rsidR="000343E5" w:rsidRPr="00072516">
        <w:rPr>
          <w:rFonts w:ascii="Times New Roman" w:hAnsi="Times New Roman" w:cs="Times New Roman"/>
          <w:sz w:val="28"/>
          <w:szCs w:val="20"/>
        </w:rPr>
        <w:t>. – 2019. – 31 декабря. - № 296.</w:t>
      </w:r>
      <w:r w:rsidRPr="00072516">
        <w:rPr>
          <w:rFonts w:ascii="Times New Roman" w:hAnsi="Times New Roman" w:cs="Times New Roman"/>
          <w:sz w:val="28"/>
        </w:rPr>
        <w:t xml:space="preserve"> </w:t>
      </w:r>
    </w:p>
    <w:p w:rsidR="00020323" w:rsidRPr="00072516" w:rsidRDefault="009849B5"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Pr>
          <w:rFonts w:ascii="Times New Roman" w:hAnsi="Times New Roman" w:cs="Times New Roman"/>
          <w:color w:val="000000" w:themeColor="text1"/>
          <w:sz w:val="28"/>
          <w:szCs w:val="28"/>
        </w:rPr>
        <w:t xml:space="preserve"> </w:t>
      </w:r>
      <w:r w:rsidR="00020323" w:rsidRPr="00072516">
        <w:rPr>
          <w:rFonts w:ascii="Times New Roman" w:hAnsi="Times New Roman" w:cs="Times New Roman"/>
          <w:color w:val="000000" w:themeColor="text1"/>
          <w:sz w:val="28"/>
          <w:szCs w:val="28"/>
        </w:rPr>
        <w:t>Вопросы Федеральной службы исполнения наказаний</w:t>
      </w:r>
      <w:r w:rsidRPr="009849B5">
        <w:rPr>
          <w:rFonts w:ascii="Times New Roman" w:hAnsi="Times New Roman" w:cs="Times New Roman"/>
          <w:color w:val="000000" w:themeColor="text1"/>
          <w:sz w:val="28"/>
          <w:szCs w:val="28"/>
        </w:rPr>
        <w:t xml:space="preserve"> </w:t>
      </w:r>
      <w:r w:rsidRPr="00072516">
        <w:rPr>
          <w:rFonts w:ascii="Times New Roman" w:hAnsi="Times New Roman" w:cs="Times New Roman"/>
          <w:color w:val="000000" w:themeColor="text1"/>
          <w:sz w:val="28"/>
          <w:szCs w:val="28"/>
        </w:rPr>
        <w:t>Указ Президента РФ от 13 октября 2004 г. № 1314</w:t>
      </w:r>
      <w:r>
        <w:rPr>
          <w:rFonts w:ascii="Times New Roman" w:hAnsi="Times New Roman" w:cs="Times New Roman"/>
          <w:color w:val="000000" w:themeColor="text1"/>
          <w:sz w:val="28"/>
          <w:szCs w:val="28"/>
        </w:rPr>
        <w:t xml:space="preserve"> (ред. от  04. 11.2019)</w:t>
      </w:r>
      <w:r w:rsidR="00020323" w:rsidRPr="00072516">
        <w:rPr>
          <w:rFonts w:ascii="Times New Roman" w:hAnsi="Times New Roman" w:cs="Times New Roman"/>
          <w:color w:val="000000" w:themeColor="text1"/>
          <w:sz w:val="28"/>
          <w:szCs w:val="28"/>
        </w:rPr>
        <w:t>// Собрание законодательства РФ. - 2004. – 13 октября.- № 42. - Ст. 4109.; Собрание законодательства РФ. – 2019. – 4 ноября.-  №44 - Ст.6188.</w:t>
      </w:r>
    </w:p>
    <w:p w:rsidR="00020323" w:rsidRPr="00072516" w:rsidRDefault="00020323"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color w:val="000000" w:themeColor="text1"/>
          <w:sz w:val="28"/>
          <w:szCs w:val="28"/>
        </w:rPr>
        <w:lastRenderedPageBreak/>
        <w:t xml:space="preserve">Концепции развития уголовно-исполнительной системы Российской Федерации до 2020 года: Распоряжение Правительства РФ от 14 октября 2010 </w:t>
      </w:r>
      <w:r w:rsidR="009849B5">
        <w:rPr>
          <w:rFonts w:ascii="Times New Roman" w:hAnsi="Times New Roman" w:cs="Times New Roman"/>
          <w:color w:val="000000" w:themeColor="text1"/>
          <w:sz w:val="28"/>
          <w:szCs w:val="28"/>
        </w:rPr>
        <w:t xml:space="preserve">г. </w:t>
      </w:r>
      <w:r w:rsidR="007112BC">
        <w:rPr>
          <w:rFonts w:ascii="Times New Roman" w:hAnsi="Times New Roman" w:cs="Times New Roman"/>
          <w:color w:val="000000" w:themeColor="text1"/>
          <w:sz w:val="28"/>
          <w:szCs w:val="28"/>
        </w:rPr>
        <w:t>№</w:t>
      </w:r>
      <w:r w:rsidR="009849B5">
        <w:rPr>
          <w:rFonts w:ascii="Times New Roman" w:hAnsi="Times New Roman" w:cs="Times New Roman"/>
          <w:color w:val="000000" w:themeColor="text1"/>
          <w:sz w:val="28"/>
          <w:szCs w:val="28"/>
        </w:rPr>
        <w:t xml:space="preserve"> 1772-р (ред. от 23.09.2015</w:t>
      </w:r>
      <w:r w:rsidRPr="00072516">
        <w:rPr>
          <w:rFonts w:ascii="Times New Roman" w:hAnsi="Times New Roman" w:cs="Times New Roman"/>
          <w:color w:val="000000" w:themeColor="text1"/>
          <w:sz w:val="28"/>
          <w:szCs w:val="28"/>
        </w:rPr>
        <w:t>) // Собрание законодательства РФ. - 2010. -  №43. -  Ст. 5544.; Собрание законодательства РФ. – 2015.- 5 октября. – №40. – Ст.5581.</w:t>
      </w:r>
    </w:p>
    <w:p w:rsidR="00020323" w:rsidRPr="00072516" w:rsidRDefault="003B4897"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sz w:val="28"/>
          <w:szCs w:val="20"/>
        </w:rPr>
        <w:t>Об утверждении перечня ос</w:t>
      </w:r>
      <w:r w:rsidRPr="00072516">
        <w:rPr>
          <w:rFonts w:ascii="Times New Roman" w:hAnsi="Times New Roman" w:cs="Times New Roman"/>
          <w:sz w:val="28"/>
          <w:szCs w:val="20"/>
        </w:rPr>
        <w:softHyphen/>
        <w:t>новных видов деятельности, связанных с трудо</w:t>
      </w:r>
      <w:r w:rsidRPr="00072516">
        <w:rPr>
          <w:rFonts w:ascii="Times New Roman" w:hAnsi="Times New Roman" w:cs="Times New Roman"/>
          <w:sz w:val="28"/>
          <w:szCs w:val="20"/>
        </w:rPr>
        <w:softHyphen/>
        <w:t>вой адаптацией осужденных: распоряжение Прави</w:t>
      </w:r>
      <w:r w:rsidRPr="00072516">
        <w:rPr>
          <w:rFonts w:ascii="Times New Roman" w:hAnsi="Times New Roman" w:cs="Times New Roman"/>
          <w:sz w:val="28"/>
          <w:szCs w:val="20"/>
        </w:rPr>
        <w:softHyphen/>
        <w:t>тельства Российской Федерации от 27 октября 2007 г. № 1499-р</w:t>
      </w:r>
      <w:r w:rsidR="009849B5">
        <w:rPr>
          <w:rFonts w:ascii="Times New Roman" w:hAnsi="Times New Roman" w:cs="Times New Roman"/>
          <w:sz w:val="28"/>
          <w:szCs w:val="20"/>
        </w:rPr>
        <w:t xml:space="preserve"> (ред. от 03.02.2016)</w:t>
      </w:r>
      <w:r w:rsidRPr="00072516">
        <w:rPr>
          <w:rFonts w:ascii="Times New Roman" w:hAnsi="Times New Roman" w:cs="Times New Roman"/>
          <w:sz w:val="28"/>
          <w:szCs w:val="20"/>
        </w:rPr>
        <w:t xml:space="preserve"> // Рос</w:t>
      </w:r>
      <w:r w:rsidR="000343E5" w:rsidRPr="00072516">
        <w:rPr>
          <w:rFonts w:ascii="Times New Roman" w:hAnsi="Times New Roman" w:cs="Times New Roman"/>
          <w:sz w:val="28"/>
          <w:szCs w:val="20"/>
        </w:rPr>
        <w:t>сийская</w:t>
      </w:r>
      <w:r w:rsidRPr="00072516">
        <w:rPr>
          <w:rFonts w:ascii="Times New Roman" w:hAnsi="Times New Roman" w:cs="Times New Roman"/>
          <w:sz w:val="28"/>
          <w:szCs w:val="20"/>
        </w:rPr>
        <w:t xml:space="preserve"> газ</w:t>
      </w:r>
      <w:r w:rsidR="000343E5" w:rsidRPr="00072516">
        <w:rPr>
          <w:rFonts w:ascii="Times New Roman" w:hAnsi="Times New Roman" w:cs="Times New Roman"/>
          <w:sz w:val="28"/>
          <w:szCs w:val="20"/>
        </w:rPr>
        <w:t>ета</w:t>
      </w:r>
      <w:r w:rsidRPr="00072516">
        <w:rPr>
          <w:rFonts w:ascii="Times New Roman" w:hAnsi="Times New Roman" w:cs="Times New Roman"/>
          <w:sz w:val="28"/>
          <w:szCs w:val="20"/>
        </w:rPr>
        <w:t>.</w:t>
      </w:r>
      <w:r w:rsidR="000343E5" w:rsidRPr="00072516">
        <w:rPr>
          <w:rFonts w:ascii="Times New Roman" w:hAnsi="Times New Roman" w:cs="Times New Roman"/>
          <w:sz w:val="28"/>
          <w:szCs w:val="20"/>
        </w:rPr>
        <w:t xml:space="preserve"> -</w:t>
      </w:r>
      <w:r w:rsidRPr="00072516">
        <w:rPr>
          <w:rFonts w:ascii="Times New Roman" w:hAnsi="Times New Roman" w:cs="Times New Roman"/>
          <w:sz w:val="28"/>
          <w:szCs w:val="20"/>
        </w:rPr>
        <w:t xml:space="preserve"> 2007.</w:t>
      </w:r>
      <w:r w:rsidR="000343E5" w:rsidRPr="00072516">
        <w:rPr>
          <w:rFonts w:ascii="Times New Roman" w:hAnsi="Times New Roman" w:cs="Times New Roman"/>
          <w:sz w:val="28"/>
          <w:szCs w:val="20"/>
        </w:rPr>
        <w:t xml:space="preserve"> -</w:t>
      </w:r>
      <w:r w:rsidRPr="00072516">
        <w:rPr>
          <w:rFonts w:ascii="Times New Roman" w:hAnsi="Times New Roman" w:cs="Times New Roman"/>
          <w:sz w:val="28"/>
          <w:szCs w:val="20"/>
        </w:rPr>
        <w:t xml:space="preserve"> 31 окт</w:t>
      </w:r>
      <w:r w:rsidR="00020323" w:rsidRPr="00072516">
        <w:rPr>
          <w:rFonts w:ascii="Times New Roman" w:hAnsi="Times New Roman" w:cs="Times New Roman"/>
          <w:sz w:val="28"/>
          <w:szCs w:val="20"/>
        </w:rPr>
        <w:t>ября</w:t>
      </w:r>
      <w:r w:rsidRPr="00072516">
        <w:rPr>
          <w:rFonts w:ascii="Times New Roman" w:hAnsi="Times New Roman" w:cs="Times New Roman"/>
          <w:sz w:val="28"/>
          <w:szCs w:val="20"/>
        </w:rPr>
        <w:t>.</w:t>
      </w:r>
      <w:r w:rsidR="000343E5" w:rsidRPr="00072516">
        <w:rPr>
          <w:rFonts w:ascii="Times New Roman" w:hAnsi="Times New Roman" w:cs="Times New Roman"/>
          <w:sz w:val="28"/>
          <w:szCs w:val="20"/>
        </w:rPr>
        <w:t xml:space="preserve"> -</w:t>
      </w:r>
      <w:r w:rsidR="00020323" w:rsidRPr="00072516">
        <w:rPr>
          <w:rFonts w:ascii="Times New Roman" w:hAnsi="Times New Roman" w:cs="Times New Roman"/>
          <w:sz w:val="28"/>
          <w:szCs w:val="20"/>
        </w:rPr>
        <w:t xml:space="preserve"> № 243; Росси</w:t>
      </w:r>
      <w:r w:rsidR="000343E5" w:rsidRPr="00072516">
        <w:rPr>
          <w:rFonts w:ascii="Times New Roman" w:hAnsi="Times New Roman" w:cs="Times New Roman"/>
          <w:sz w:val="28"/>
          <w:szCs w:val="20"/>
        </w:rPr>
        <w:t>йская газета. – 2016. – 10 февраля. - №27.</w:t>
      </w:r>
    </w:p>
    <w:p w:rsidR="003B4897" w:rsidRPr="00072516" w:rsidRDefault="003B4897" w:rsidP="00072516">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sz w:val="28"/>
          <w:szCs w:val="20"/>
        </w:rPr>
        <w:t>Об утвер</w:t>
      </w:r>
      <w:r w:rsidRPr="00072516">
        <w:rPr>
          <w:rFonts w:ascii="Times New Roman" w:hAnsi="Times New Roman" w:cs="Times New Roman"/>
          <w:sz w:val="28"/>
          <w:szCs w:val="20"/>
        </w:rPr>
        <w:softHyphen/>
        <w:t>ждении плана мероприятий по совершенствова</w:t>
      </w:r>
      <w:r w:rsidRPr="00072516">
        <w:rPr>
          <w:rFonts w:ascii="Times New Roman" w:hAnsi="Times New Roman" w:cs="Times New Roman"/>
          <w:sz w:val="28"/>
          <w:szCs w:val="20"/>
        </w:rPr>
        <w:softHyphen/>
        <w:t>нию правового положения государственных (му</w:t>
      </w:r>
      <w:r w:rsidRPr="00072516">
        <w:rPr>
          <w:rFonts w:ascii="Times New Roman" w:hAnsi="Times New Roman" w:cs="Times New Roman"/>
          <w:sz w:val="28"/>
          <w:szCs w:val="20"/>
        </w:rPr>
        <w:softHyphen/>
        <w:t>ниципальных) учреждений: распоряжение Правительства Российской Фе</w:t>
      </w:r>
      <w:r w:rsidRPr="00072516">
        <w:rPr>
          <w:rFonts w:ascii="Times New Roman" w:hAnsi="Times New Roman" w:cs="Times New Roman"/>
          <w:sz w:val="28"/>
          <w:szCs w:val="20"/>
        </w:rPr>
        <w:softHyphen/>
        <w:t xml:space="preserve">дерации от 5 марта 2010 г. № 296-р </w:t>
      </w:r>
      <w:r w:rsidR="009849B5">
        <w:rPr>
          <w:rFonts w:ascii="Times New Roman" w:hAnsi="Times New Roman" w:cs="Times New Roman"/>
          <w:sz w:val="28"/>
          <w:szCs w:val="20"/>
        </w:rPr>
        <w:t xml:space="preserve">(ред. от 17.11.2011) </w:t>
      </w:r>
      <w:r w:rsidRPr="00072516">
        <w:rPr>
          <w:rFonts w:ascii="Times New Roman" w:hAnsi="Times New Roman" w:cs="Times New Roman"/>
          <w:sz w:val="28"/>
          <w:szCs w:val="20"/>
        </w:rPr>
        <w:t>// Собр</w:t>
      </w:r>
      <w:r w:rsidR="001D3336" w:rsidRPr="00072516">
        <w:rPr>
          <w:rFonts w:ascii="Times New Roman" w:hAnsi="Times New Roman" w:cs="Times New Roman"/>
          <w:sz w:val="28"/>
          <w:szCs w:val="20"/>
        </w:rPr>
        <w:t>ание</w:t>
      </w:r>
      <w:proofErr w:type="gramStart"/>
      <w:r w:rsidRPr="00072516">
        <w:rPr>
          <w:rFonts w:ascii="Times New Roman" w:hAnsi="Times New Roman" w:cs="Times New Roman"/>
          <w:sz w:val="28"/>
          <w:szCs w:val="20"/>
        </w:rPr>
        <w:t>.</w:t>
      </w:r>
      <w:proofErr w:type="gramEnd"/>
      <w:r w:rsidRPr="00072516">
        <w:rPr>
          <w:rFonts w:ascii="Times New Roman" w:hAnsi="Times New Roman" w:cs="Times New Roman"/>
          <w:sz w:val="28"/>
          <w:szCs w:val="20"/>
        </w:rPr>
        <w:t xml:space="preserve"> </w:t>
      </w:r>
      <w:proofErr w:type="gramStart"/>
      <w:r w:rsidRPr="00072516">
        <w:rPr>
          <w:rFonts w:ascii="Times New Roman" w:hAnsi="Times New Roman" w:cs="Times New Roman"/>
          <w:sz w:val="28"/>
          <w:szCs w:val="20"/>
        </w:rPr>
        <w:t>з</w:t>
      </w:r>
      <w:proofErr w:type="gramEnd"/>
      <w:r w:rsidRPr="00072516">
        <w:rPr>
          <w:rFonts w:ascii="Times New Roman" w:hAnsi="Times New Roman" w:cs="Times New Roman"/>
          <w:sz w:val="28"/>
          <w:szCs w:val="20"/>
        </w:rPr>
        <w:t>аконода</w:t>
      </w:r>
      <w:r w:rsidRPr="00072516">
        <w:rPr>
          <w:rFonts w:ascii="Times New Roman" w:hAnsi="Times New Roman" w:cs="Times New Roman"/>
          <w:sz w:val="28"/>
          <w:szCs w:val="20"/>
        </w:rPr>
        <w:softHyphen/>
        <w:t>тельства Рос</w:t>
      </w:r>
      <w:r w:rsidR="000343E5" w:rsidRPr="00072516">
        <w:rPr>
          <w:rFonts w:ascii="Times New Roman" w:hAnsi="Times New Roman" w:cs="Times New Roman"/>
          <w:sz w:val="28"/>
          <w:szCs w:val="20"/>
        </w:rPr>
        <w:t xml:space="preserve">сийской </w:t>
      </w:r>
      <w:r w:rsidRPr="00072516">
        <w:rPr>
          <w:rFonts w:ascii="Times New Roman" w:hAnsi="Times New Roman" w:cs="Times New Roman"/>
          <w:sz w:val="28"/>
          <w:szCs w:val="20"/>
        </w:rPr>
        <w:t xml:space="preserve"> Федерации. 2010.</w:t>
      </w:r>
      <w:r w:rsidR="000343E5" w:rsidRPr="00072516">
        <w:rPr>
          <w:rFonts w:ascii="Times New Roman" w:hAnsi="Times New Roman" w:cs="Times New Roman"/>
          <w:sz w:val="28"/>
          <w:szCs w:val="20"/>
        </w:rPr>
        <w:t xml:space="preserve"> -  5 марта. - № 10. - </w:t>
      </w:r>
      <w:r w:rsidRPr="00072516">
        <w:rPr>
          <w:rFonts w:ascii="Times New Roman" w:hAnsi="Times New Roman" w:cs="Times New Roman"/>
          <w:sz w:val="28"/>
          <w:szCs w:val="20"/>
        </w:rPr>
        <w:t>ст. 1166</w:t>
      </w:r>
      <w:r w:rsidR="00020323" w:rsidRPr="00072516">
        <w:rPr>
          <w:rFonts w:ascii="Times New Roman" w:hAnsi="Times New Roman" w:cs="Times New Roman"/>
          <w:sz w:val="28"/>
          <w:szCs w:val="20"/>
        </w:rPr>
        <w:t xml:space="preserve">; </w:t>
      </w:r>
      <w:r w:rsidR="000343E5" w:rsidRPr="00072516">
        <w:rPr>
          <w:rFonts w:ascii="Times New Roman" w:hAnsi="Times New Roman" w:cs="Times New Roman"/>
          <w:sz w:val="28"/>
          <w:szCs w:val="20"/>
        </w:rPr>
        <w:t>Собрание законодательства РФ. – 2011. – 29 ноября. - №48. -</w:t>
      </w:r>
      <w:r w:rsidR="00020323" w:rsidRPr="00072516">
        <w:rPr>
          <w:rFonts w:ascii="Times New Roman" w:hAnsi="Times New Roman" w:cs="Times New Roman"/>
          <w:sz w:val="28"/>
          <w:szCs w:val="20"/>
        </w:rPr>
        <w:t xml:space="preserve"> ст. 6969.</w:t>
      </w:r>
    </w:p>
    <w:p w:rsidR="003B4897" w:rsidRPr="009C14C1" w:rsidRDefault="001D3336" w:rsidP="005A5018">
      <w:pPr>
        <w:pStyle w:val="a7"/>
        <w:numPr>
          <w:ilvl w:val="0"/>
          <w:numId w:val="11"/>
        </w:numPr>
        <w:tabs>
          <w:tab w:val="left" w:pos="1276"/>
        </w:tabs>
        <w:spacing w:after="0" w:line="360" w:lineRule="auto"/>
        <w:ind w:left="714" w:hanging="357"/>
        <w:jc w:val="both"/>
        <w:rPr>
          <w:rFonts w:ascii="Times New Roman" w:hAnsi="Times New Roman" w:cs="Times New Roman"/>
          <w:sz w:val="28"/>
        </w:rPr>
      </w:pPr>
      <w:r w:rsidRPr="00072516">
        <w:rPr>
          <w:rFonts w:ascii="Times New Roman" w:hAnsi="Times New Roman" w:cs="Times New Roman"/>
          <w:color w:val="000000" w:themeColor="text1"/>
          <w:sz w:val="28"/>
          <w:szCs w:val="28"/>
        </w:rPr>
        <w:t xml:space="preserve"> </w:t>
      </w:r>
      <w:r w:rsidR="00020323" w:rsidRPr="00072516">
        <w:rPr>
          <w:rFonts w:ascii="Times New Roman" w:hAnsi="Times New Roman" w:cs="Times New Roman"/>
          <w:color w:val="000000" w:themeColor="text1"/>
          <w:sz w:val="28"/>
          <w:szCs w:val="28"/>
        </w:rPr>
        <w:t xml:space="preserve">Об учреждениях и органах, исполняющих уголовные наказания в виде лишения свободы Закон РФ от 21.07.1993 </w:t>
      </w:r>
      <w:r w:rsidR="007112BC">
        <w:rPr>
          <w:rFonts w:ascii="Times New Roman" w:hAnsi="Times New Roman" w:cs="Times New Roman"/>
          <w:color w:val="000000" w:themeColor="text1"/>
          <w:sz w:val="28"/>
          <w:szCs w:val="28"/>
        </w:rPr>
        <w:t>№</w:t>
      </w:r>
      <w:r w:rsidR="00020323" w:rsidRPr="00072516">
        <w:rPr>
          <w:rFonts w:ascii="Times New Roman" w:hAnsi="Times New Roman" w:cs="Times New Roman"/>
          <w:color w:val="000000" w:themeColor="text1"/>
          <w:sz w:val="28"/>
          <w:szCs w:val="28"/>
        </w:rPr>
        <w:t xml:space="preserve"> 5473-1 (ред. от 06.02.2019)// Ведомости СНД и ВС РФ.-1993.-19 августа.-№33.- Ст. 33.; Российская газета.- 2019.- 5 декабря.-№275.</w:t>
      </w:r>
    </w:p>
    <w:p w:rsidR="009C14C1" w:rsidRPr="009C14C1" w:rsidRDefault="009C14C1" w:rsidP="009C14C1">
      <w:pPr>
        <w:pStyle w:val="a4"/>
        <w:numPr>
          <w:ilvl w:val="0"/>
          <w:numId w:val="11"/>
        </w:numPr>
        <w:spacing w:line="360" w:lineRule="auto"/>
        <w:jc w:val="both"/>
        <w:rPr>
          <w:rFonts w:ascii="Times New Roman" w:hAnsi="Times New Roman" w:cs="Times New Roman"/>
          <w:color w:val="000000" w:themeColor="text1"/>
          <w:sz w:val="28"/>
        </w:rPr>
      </w:pPr>
      <w:r w:rsidRPr="009C14C1">
        <w:rPr>
          <w:rFonts w:ascii="Times New Roman" w:hAnsi="Times New Roman" w:cs="Times New Roman"/>
          <w:bCs/>
          <w:color w:val="000000" w:themeColor="text1"/>
          <w:sz w:val="28"/>
        </w:rPr>
        <w:t>Об организации научно-исследовательской и опытно-конструкторской деятельности в Федеральной службе исполнения наказаний: Приказ ФСИН РФ от 17.11.2005 № 868 // http://www.consultant.ru/cons/cgi/online.cgi?req=doc&amp;base=EXP&amp;n=426308#05766221453468634</w:t>
      </w:r>
    </w:p>
    <w:p w:rsidR="009C14C1" w:rsidRPr="009C14C1" w:rsidRDefault="009C14C1" w:rsidP="009C14C1">
      <w:pPr>
        <w:tabs>
          <w:tab w:val="left" w:pos="1276"/>
        </w:tabs>
        <w:spacing w:after="0" w:line="360" w:lineRule="auto"/>
        <w:jc w:val="both"/>
        <w:rPr>
          <w:rFonts w:ascii="Times New Roman" w:hAnsi="Times New Roman" w:cs="Times New Roman"/>
          <w:sz w:val="28"/>
        </w:rPr>
      </w:pPr>
    </w:p>
    <w:p w:rsidR="000E5D93" w:rsidRPr="003B4897" w:rsidRDefault="000E5D93" w:rsidP="000E5D93">
      <w:pPr>
        <w:pStyle w:val="a7"/>
        <w:tabs>
          <w:tab w:val="left" w:pos="1276"/>
        </w:tabs>
        <w:spacing w:after="0" w:line="360" w:lineRule="auto"/>
        <w:ind w:left="360"/>
        <w:jc w:val="both"/>
        <w:rPr>
          <w:rFonts w:ascii="Times New Roman" w:hAnsi="Times New Roman" w:cs="Times New Roman"/>
          <w:sz w:val="28"/>
          <w:szCs w:val="20"/>
        </w:rPr>
      </w:pPr>
    </w:p>
    <w:p w:rsidR="000E5D93" w:rsidRPr="000E5D93" w:rsidRDefault="000E5D93" w:rsidP="000E5D93">
      <w:pPr>
        <w:pStyle w:val="a7"/>
        <w:spacing w:after="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Учебные</w:t>
      </w:r>
      <w:r w:rsidRPr="000E5D93">
        <w:rPr>
          <w:rFonts w:ascii="Times New Roman" w:hAnsi="Times New Roman" w:cs="Times New Roman"/>
          <w:b/>
          <w:sz w:val="28"/>
          <w:szCs w:val="28"/>
        </w:rPr>
        <w:t xml:space="preserve"> и учебно-методические издания</w:t>
      </w:r>
    </w:p>
    <w:p w:rsidR="000E5D93" w:rsidRDefault="000E5D93" w:rsidP="000E5D93">
      <w:pPr>
        <w:pStyle w:val="a7"/>
        <w:spacing w:after="0" w:line="240" w:lineRule="auto"/>
        <w:ind w:left="357"/>
        <w:jc w:val="center"/>
        <w:rPr>
          <w:rFonts w:ascii="Times New Roman" w:hAnsi="Times New Roman" w:cs="Times New Roman"/>
          <w:b/>
          <w:sz w:val="28"/>
          <w:szCs w:val="28"/>
        </w:rPr>
      </w:pPr>
    </w:p>
    <w:p w:rsidR="000E5D93" w:rsidRPr="00E32786" w:rsidRDefault="000E5D93" w:rsidP="00E32786">
      <w:pPr>
        <w:pStyle w:val="a7"/>
        <w:spacing w:after="0" w:line="240" w:lineRule="auto"/>
        <w:ind w:left="357"/>
        <w:jc w:val="both"/>
        <w:rPr>
          <w:rFonts w:ascii="Times New Roman" w:hAnsi="Times New Roman" w:cs="Times New Roman"/>
          <w:b/>
          <w:sz w:val="28"/>
          <w:szCs w:val="28"/>
        </w:rPr>
      </w:pP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lastRenderedPageBreak/>
        <w:t xml:space="preserve">Буранова Е. А. </w:t>
      </w:r>
      <w:proofErr w:type="spellStart"/>
      <w:r w:rsidRPr="00E32786">
        <w:rPr>
          <w:rFonts w:ascii="Times New Roman" w:hAnsi="Times New Roman" w:cs="Times New Roman"/>
          <w:sz w:val="28"/>
          <w:szCs w:val="28"/>
        </w:rPr>
        <w:t>Русанов</w:t>
      </w:r>
      <w:proofErr w:type="spellEnd"/>
      <w:r w:rsidRPr="00E32786">
        <w:rPr>
          <w:rFonts w:ascii="Times New Roman" w:hAnsi="Times New Roman" w:cs="Times New Roman"/>
          <w:sz w:val="28"/>
          <w:szCs w:val="28"/>
        </w:rPr>
        <w:t xml:space="preserve"> Д. Н. Анализ и оценка экономической безопасности учреждений уголовно-исполнительной системы</w:t>
      </w:r>
      <w:r w:rsidRPr="00E32786">
        <w:rPr>
          <w:rFonts w:ascii="Times New Roman" w:hAnsi="Times New Roman" w:cs="Times New Roman"/>
          <w:sz w:val="28"/>
          <w:szCs w:val="28"/>
          <w:lang w:val="tt-RU"/>
        </w:rPr>
        <w:t xml:space="preserve"> // II Международный пенитенциарный форум «Преступление, наказание, исправ</w:t>
      </w:r>
      <w:r w:rsidR="00E32786">
        <w:rPr>
          <w:rFonts w:ascii="Times New Roman" w:hAnsi="Times New Roman" w:cs="Times New Roman"/>
          <w:sz w:val="28"/>
          <w:szCs w:val="28"/>
          <w:lang w:val="tt-RU"/>
        </w:rPr>
        <w:t>ление». – Рязань, 2015. – 242 с.</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ГУФСИН России по Свердловской области // Преступление и наказание. 2011.</w:t>
      </w:r>
      <w:r w:rsidR="00E32786">
        <w:rPr>
          <w:rFonts w:ascii="Times New Roman" w:hAnsi="Times New Roman" w:cs="Times New Roman"/>
          <w:sz w:val="28"/>
          <w:szCs w:val="28"/>
        </w:rPr>
        <w:t xml:space="preserve"> -</w:t>
      </w:r>
      <w:r w:rsidRPr="00E32786">
        <w:rPr>
          <w:rFonts w:ascii="Times New Roman" w:hAnsi="Times New Roman" w:cs="Times New Roman"/>
          <w:sz w:val="28"/>
          <w:szCs w:val="28"/>
        </w:rPr>
        <w:t xml:space="preserve"> № 11.</w:t>
      </w:r>
      <w:r w:rsidR="00E32786">
        <w:rPr>
          <w:rFonts w:ascii="Times New Roman" w:hAnsi="Times New Roman" w:cs="Times New Roman"/>
          <w:sz w:val="28"/>
          <w:szCs w:val="28"/>
        </w:rPr>
        <w:t xml:space="preserve"> - 78 с. </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Диденко, А.А. Понятие гражданского законодательства с позиции системного метода исследования: / А.А. Диденко // Власть</w:t>
      </w:r>
      <w:r w:rsidR="00E32786">
        <w:rPr>
          <w:rFonts w:ascii="Times New Roman" w:hAnsi="Times New Roman" w:cs="Times New Roman"/>
          <w:sz w:val="28"/>
          <w:szCs w:val="28"/>
        </w:rPr>
        <w:t xml:space="preserve"> Закона. - 2014. - № 1. – 215 с.</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Диденко, А.А. Публичная компания как организационно-правовая форма юриди</w:t>
      </w:r>
      <w:r w:rsidRPr="00E32786">
        <w:rPr>
          <w:rFonts w:ascii="Times New Roman" w:hAnsi="Times New Roman" w:cs="Times New Roman"/>
          <w:sz w:val="28"/>
          <w:szCs w:val="28"/>
        </w:rPr>
        <w:softHyphen/>
        <w:t xml:space="preserve">ческого лица: / А.А. Диденко // Власть Закона. - 2014. - № 2 (18). </w:t>
      </w:r>
      <w:r w:rsidR="00E32786">
        <w:rPr>
          <w:rFonts w:ascii="Times New Roman" w:hAnsi="Times New Roman" w:cs="Times New Roman"/>
          <w:sz w:val="28"/>
          <w:szCs w:val="28"/>
        </w:rPr>
        <w:t>– 132 с</w:t>
      </w:r>
      <w:r w:rsidRPr="00E32786">
        <w:rPr>
          <w:rFonts w:ascii="Times New Roman" w:hAnsi="Times New Roman" w:cs="Times New Roman"/>
          <w:sz w:val="28"/>
          <w:szCs w:val="28"/>
        </w:rPr>
        <w:t>.</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Дудченко, А.Ю. К вопросу о понятии «обычной хозяйственной деятельности» в корпоративном законодательстве</w:t>
      </w:r>
      <w:proofErr w:type="gramStart"/>
      <w:r w:rsidRPr="00E32786">
        <w:rPr>
          <w:rFonts w:ascii="Times New Roman" w:hAnsi="Times New Roman" w:cs="Times New Roman"/>
          <w:sz w:val="28"/>
          <w:szCs w:val="28"/>
        </w:rPr>
        <w:t xml:space="preserve"> :</w:t>
      </w:r>
      <w:proofErr w:type="gramEnd"/>
      <w:r w:rsidRPr="00E32786">
        <w:rPr>
          <w:rFonts w:ascii="Times New Roman" w:hAnsi="Times New Roman" w:cs="Times New Roman"/>
          <w:sz w:val="28"/>
          <w:szCs w:val="28"/>
        </w:rPr>
        <w:t xml:space="preserve"> / А.Ю. Дудченко // Политематический сетевой электронный научный журнал Кубанского государственного аграрного университета. - 2013. - № 92. </w:t>
      </w:r>
      <w:r w:rsidR="00E32786">
        <w:rPr>
          <w:rFonts w:ascii="Times New Roman" w:hAnsi="Times New Roman" w:cs="Times New Roman"/>
          <w:sz w:val="28"/>
          <w:szCs w:val="28"/>
        </w:rPr>
        <w:t>– 1540 с.</w:t>
      </w:r>
      <w:r w:rsidRPr="00E32786">
        <w:rPr>
          <w:rFonts w:ascii="Times New Roman" w:hAnsi="Times New Roman" w:cs="Times New Roman"/>
          <w:sz w:val="28"/>
          <w:szCs w:val="28"/>
        </w:rPr>
        <w:t xml:space="preserve"> </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Желтова Н.В. Нормативно-правовые основы организации образовательной деятельности в межрегиональных учебных центрах уголовно-исполнительной системы России // Юридический вестник Кубанского государственного у</w:t>
      </w:r>
      <w:r w:rsidR="00E32786">
        <w:rPr>
          <w:rFonts w:ascii="Times New Roman" w:hAnsi="Times New Roman" w:cs="Times New Roman"/>
          <w:sz w:val="28"/>
          <w:szCs w:val="28"/>
        </w:rPr>
        <w:t>ниверситета. 2017. № 4 (33). – 89 с.</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Лескова Ю.Г. Предпринимательская и приносящая доход деятельност</w:t>
      </w:r>
      <w:r w:rsidR="00E32786">
        <w:rPr>
          <w:rFonts w:ascii="Times New Roman" w:hAnsi="Times New Roman" w:cs="Times New Roman"/>
          <w:sz w:val="28"/>
          <w:szCs w:val="28"/>
        </w:rPr>
        <w:t>ь неком</w:t>
      </w:r>
      <w:r w:rsidR="00E32786">
        <w:rPr>
          <w:rFonts w:ascii="Times New Roman" w:hAnsi="Times New Roman" w:cs="Times New Roman"/>
          <w:sz w:val="28"/>
          <w:szCs w:val="28"/>
        </w:rPr>
        <w:softHyphen/>
        <w:t xml:space="preserve">мерческих организаций: </w:t>
      </w:r>
      <w:r w:rsidRPr="00E32786">
        <w:rPr>
          <w:rFonts w:ascii="Times New Roman" w:hAnsi="Times New Roman" w:cs="Times New Roman"/>
          <w:sz w:val="28"/>
          <w:szCs w:val="28"/>
        </w:rPr>
        <w:t xml:space="preserve"> Ю.Г. Леско</w:t>
      </w:r>
      <w:r w:rsidR="00E32786">
        <w:rPr>
          <w:rFonts w:ascii="Times New Roman" w:hAnsi="Times New Roman" w:cs="Times New Roman"/>
          <w:sz w:val="28"/>
          <w:szCs w:val="28"/>
        </w:rPr>
        <w:t xml:space="preserve">ва // Цивилист. - 2009. – 143 с. </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 xml:space="preserve">Лескова, Ю.Г. К вопросу о модернизации правил ГК РФ о юридических лицах: / Ю.Г. Лескова // Политематический сетевой электронный научный журнал Кубанского государственного аграрного университета. - 2014. - № 102. </w:t>
      </w:r>
      <w:r w:rsidR="00E32786">
        <w:rPr>
          <w:rFonts w:ascii="Times New Roman" w:hAnsi="Times New Roman" w:cs="Times New Roman"/>
          <w:sz w:val="28"/>
          <w:szCs w:val="28"/>
        </w:rPr>
        <w:t>– 341 с.</w:t>
      </w:r>
      <w:r w:rsidRPr="00E32786">
        <w:rPr>
          <w:rFonts w:ascii="Times New Roman" w:hAnsi="Times New Roman" w:cs="Times New Roman"/>
          <w:sz w:val="28"/>
          <w:szCs w:val="28"/>
        </w:rPr>
        <w:t xml:space="preserve"> </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t>Мясищева Л. Помогают предприниматели // Преступлени</w:t>
      </w:r>
      <w:r w:rsidR="00E32786">
        <w:rPr>
          <w:rFonts w:ascii="Times New Roman" w:hAnsi="Times New Roman" w:cs="Times New Roman"/>
          <w:sz w:val="28"/>
          <w:szCs w:val="28"/>
        </w:rPr>
        <w:t>е и наказание. - 2014. - № 6. – 98 с.</w:t>
      </w:r>
    </w:p>
    <w:p w:rsidR="0057566D" w:rsidRPr="00E32786" w:rsidRDefault="0057566D"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rPr>
        <w:lastRenderedPageBreak/>
        <w:t>Соколова О. В. Правовые аспекты пенитенциарной политики: теоретическое обоснование // Черные дыры в российском зак</w:t>
      </w:r>
      <w:r w:rsidR="00E32786">
        <w:rPr>
          <w:rFonts w:ascii="Times New Roman" w:hAnsi="Times New Roman" w:cs="Times New Roman"/>
          <w:sz w:val="28"/>
          <w:szCs w:val="28"/>
        </w:rPr>
        <w:t>онодательстве. - 2010. - № 4. - 230 с.</w:t>
      </w:r>
      <w:r w:rsidR="00E32786" w:rsidRPr="00E32786">
        <w:rPr>
          <w:rFonts w:ascii="Times New Roman" w:hAnsi="Times New Roman" w:cs="Times New Roman"/>
          <w:sz w:val="28"/>
          <w:szCs w:val="28"/>
          <w:lang w:val="tt-RU"/>
        </w:rPr>
        <w:t xml:space="preserve"> </w:t>
      </w:r>
    </w:p>
    <w:p w:rsidR="0057566D" w:rsidRPr="00E32786" w:rsidRDefault="009849B5"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lang w:val="tt-RU"/>
        </w:rPr>
        <w:t xml:space="preserve"> </w:t>
      </w:r>
      <w:r w:rsidR="0057566D" w:rsidRPr="00E32786">
        <w:rPr>
          <w:rFonts w:ascii="Times New Roman" w:hAnsi="Times New Roman" w:cs="Times New Roman"/>
          <w:sz w:val="28"/>
          <w:szCs w:val="28"/>
        </w:rPr>
        <w:t>Христофорова И. В. Маркетинговая капитализация предприятий сферы услуг</w:t>
      </w:r>
      <w:proofErr w:type="gramStart"/>
      <w:r w:rsidR="0057566D" w:rsidRPr="00E32786">
        <w:rPr>
          <w:rFonts w:ascii="Times New Roman" w:hAnsi="Times New Roman" w:cs="Times New Roman"/>
          <w:sz w:val="28"/>
          <w:szCs w:val="28"/>
        </w:rPr>
        <w:t xml:space="preserve"> :</w:t>
      </w:r>
      <w:proofErr w:type="gramEnd"/>
      <w:r w:rsidR="0057566D" w:rsidRPr="00E32786">
        <w:rPr>
          <w:rFonts w:ascii="Times New Roman" w:hAnsi="Times New Roman" w:cs="Times New Roman"/>
          <w:sz w:val="28"/>
          <w:szCs w:val="28"/>
        </w:rPr>
        <w:t xml:space="preserve"> </w:t>
      </w:r>
      <w:proofErr w:type="spellStart"/>
      <w:r w:rsidR="0057566D" w:rsidRPr="00E32786">
        <w:rPr>
          <w:rFonts w:ascii="Times New Roman" w:hAnsi="Times New Roman" w:cs="Times New Roman"/>
          <w:sz w:val="28"/>
          <w:szCs w:val="28"/>
        </w:rPr>
        <w:t>автореф</w:t>
      </w:r>
      <w:proofErr w:type="spellEnd"/>
      <w:r w:rsidR="0057566D" w:rsidRPr="00E32786">
        <w:rPr>
          <w:rFonts w:ascii="Times New Roman" w:hAnsi="Times New Roman" w:cs="Times New Roman"/>
          <w:sz w:val="28"/>
          <w:szCs w:val="28"/>
        </w:rPr>
        <w:t xml:space="preserve">. </w:t>
      </w:r>
      <w:proofErr w:type="spellStart"/>
      <w:r w:rsidR="0057566D" w:rsidRPr="00E32786">
        <w:rPr>
          <w:rFonts w:ascii="Times New Roman" w:hAnsi="Times New Roman" w:cs="Times New Roman"/>
          <w:sz w:val="28"/>
          <w:szCs w:val="28"/>
        </w:rPr>
        <w:t>дис</w:t>
      </w:r>
      <w:proofErr w:type="spellEnd"/>
      <w:r w:rsidR="0057566D" w:rsidRPr="00E32786">
        <w:rPr>
          <w:rFonts w:ascii="Times New Roman" w:hAnsi="Times New Roman" w:cs="Times New Roman"/>
          <w:sz w:val="28"/>
          <w:szCs w:val="28"/>
        </w:rPr>
        <w:t>. ... д-р</w:t>
      </w:r>
      <w:r w:rsidR="00E32786">
        <w:rPr>
          <w:rFonts w:ascii="Times New Roman" w:hAnsi="Times New Roman" w:cs="Times New Roman"/>
          <w:sz w:val="28"/>
          <w:szCs w:val="28"/>
        </w:rPr>
        <w:t xml:space="preserve">а </w:t>
      </w:r>
      <w:proofErr w:type="spellStart"/>
      <w:r w:rsidR="00E32786">
        <w:rPr>
          <w:rFonts w:ascii="Times New Roman" w:hAnsi="Times New Roman" w:cs="Times New Roman"/>
          <w:sz w:val="28"/>
          <w:szCs w:val="28"/>
        </w:rPr>
        <w:t>экон</w:t>
      </w:r>
      <w:proofErr w:type="spellEnd"/>
      <w:r w:rsidR="00E32786">
        <w:rPr>
          <w:rFonts w:ascii="Times New Roman" w:hAnsi="Times New Roman" w:cs="Times New Roman"/>
          <w:sz w:val="28"/>
          <w:szCs w:val="28"/>
        </w:rPr>
        <w:t>. наук. - М. - 2007. - 140 с</w:t>
      </w:r>
      <w:r w:rsidR="0057566D" w:rsidRPr="00E32786">
        <w:rPr>
          <w:rFonts w:ascii="Times New Roman" w:hAnsi="Times New Roman" w:cs="Times New Roman"/>
          <w:sz w:val="28"/>
          <w:szCs w:val="28"/>
        </w:rPr>
        <w:t>.</w:t>
      </w:r>
    </w:p>
    <w:p w:rsidR="0057566D" w:rsidRPr="00E32786" w:rsidRDefault="009849B5" w:rsidP="00E32786">
      <w:pPr>
        <w:pStyle w:val="a4"/>
        <w:numPr>
          <w:ilvl w:val="0"/>
          <w:numId w:val="12"/>
        </w:numPr>
        <w:tabs>
          <w:tab w:val="left" w:pos="1276"/>
        </w:tabs>
        <w:spacing w:line="360" w:lineRule="auto"/>
        <w:jc w:val="both"/>
        <w:rPr>
          <w:rFonts w:ascii="Times New Roman" w:hAnsi="Times New Roman" w:cs="Times New Roman"/>
          <w:sz w:val="28"/>
          <w:szCs w:val="28"/>
          <w:lang w:val="tt-RU"/>
        </w:rPr>
      </w:pPr>
      <w:r w:rsidRPr="00E32786">
        <w:rPr>
          <w:rFonts w:ascii="Times New Roman" w:hAnsi="Times New Roman" w:cs="Times New Roman"/>
          <w:sz w:val="28"/>
          <w:szCs w:val="28"/>
          <w:lang w:val="tt-RU"/>
        </w:rPr>
        <w:t xml:space="preserve"> </w:t>
      </w:r>
      <w:proofErr w:type="spellStart"/>
      <w:r w:rsidR="0057566D" w:rsidRPr="00E32786">
        <w:rPr>
          <w:rFonts w:ascii="Times New Roman" w:hAnsi="Times New Roman" w:cs="Times New Roman"/>
          <w:sz w:val="28"/>
          <w:szCs w:val="28"/>
        </w:rPr>
        <w:t>Шайдуров</w:t>
      </w:r>
      <w:proofErr w:type="spellEnd"/>
      <w:r w:rsidR="0057566D" w:rsidRPr="00E32786">
        <w:rPr>
          <w:rFonts w:ascii="Times New Roman" w:hAnsi="Times New Roman" w:cs="Times New Roman"/>
          <w:sz w:val="28"/>
          <w:szCs w:val="28"/>
        </w:rPr>
        <w:t xml:space="preserve"> И.В. Понятие приносящей доход деятельности некоммерческих организаций // Современные тенденции развития науки и технологий.</w:t>
      </w:r>
      <w:r w:rsidR="00E32786">
        <w:rPr>
          <w:rFonts w:ascii="Times New Roman" w:hAnsi="Times New Roman" w:cs="Times New Roman"/>
          <w:sz w:val="28"/>
          <w:szCs w:val="28"/>
        </w:rPr>
        <w:t xml:space="preserve"> -</w:t>
      </w:r>
      <w:r w:rsidR="0057566D" w:rsidRPr="00E32786">
        <w:rPr>
          <w:rFonts w:ascii="Times New Roman" w:hAnsi="Times New Roman" w:cs="Times New Roman"/>
          <w:sz w:val="28"/>
          <w:szCs w:val="28"/>
        </w:rPr>
        <w:t xml:space="preserve"> 2015.</w:t>
      </w:r>
      <w:r w:rsidR="00E32786">
        <w:rPr>
          <w:rFonts w:ascii="Times New Roman" w:hAnsi="Times New Roman" w:cs="Times New Roman"/>
          <w:sz w:val="28"/>
          <w:szCs w:val="28"/>
        </w:rPr>
        <w:t xml:space="preserve"> -</w:t>
      </w:r>
      <w:r w:rsidR="0057566D" w:rsidRPr="00E32786">
        <w:rPr>
          <w:rFonts w:ascii="Times New Roman" w:hAnsi="Times New Roman" w:cs="Times New Roman"/>
          <w:sz w:val="28"/>
          <w:szCs w:val="28"/>
        </w:rPr>
        <w:t xml:space="preserve"> № 6-7.</w:t>
      </w:r>
      <w:r w:rsidR="00E32786">
        <w:rPr>
          <w:rFonts w:ascii="Times New Roman" w:hAnsi="Times New Roman" w:cs="Times New Roman"/>
          <w:sz w:val="28"/>
          <w:szCs w:val="28"/>
        </w:rPr>
        <w:t xml:space="preserve"> – 216 с.</w:t>
      </w:r>
      <w:r w:rsidR="0057566D" w:rsidRPr="00E32786">
        <w:rPr>
          <w:rFonts w:ascii="Times New Roman" w:hAnsi="Times New Roman" w:cs="Times New Roman"/>
          <w:sz w:val="28"/>
          <w:szCs w:val="28"/>
        </w:rPr>
        <w:t xml:space="preserve"> </w:t>
      </w:r>
    </w:p>
    <w:p w:rsidR="006135D4" w:rsidRDefault="006135D4" w:rsidP="0067497A">
      <w:pPr>
        <w:spacing w:after="0" w:line="360" w:lineRule="auto"/>
        <w:ind w:firstLine="709"/>
        <w:jc w:val="both"/>
        <w:rPr>
          <w:rFonts w:ascii="Times New Roman" w:hAnsi="Times New Roman" w:cs="Times New Roman"/>
          <w:sz w:val="28"/>
          <w:szCs w:val="28"/>
        </w:rPr>
      </w:pPr>
    </w:p>
    <w:p w:rsidR="00A57800" w:rsidRDefault="00A57800" w:rsidP="005A5018">
      <w:pPr>
        <w:pStyle w:val="a7"/>
        <w:tabs>
          <w:tab w:val="center" w:pos="5032"/>
          <w:tab w:val="left" w:pos="8154"/>
        </w:tabs>
        <w:spacing w:after="0" w:line="360" w:lineRule="auto"/>
        <w:ind w:left="993"/>
        <w:jc w:val="center"/>
        <w:rPr>
          <w:rFonts w:ascii="Times New Roman" w:hAnsi="Times New Roman"/>
          <w:b/>
          <w:color w:val="000000" w:themeColor="text1"/>
          <w:sz w:val="28"/>
          <w:szCs w:val="28"/>
        </w:rPr>
      </w:pPr>
      <w:r w:rsidRPr="005A5018">
        <w:rPr>
          <w:rFonts w:ascii="Times New Roman" w:hAnsi="Times New Roman"/>
          <w:b/>
          <w:color w:val="000000" w:themeColor="text1"/>
          <w:sz w:val="28"/>
          <w:szCs w:val="28"/>
        </w:rPr>
        <w:t>Ресурсы электронного доступа:</w:t>
      </w:r>
      <w:r w:rsidR="005A5018">
        <w:rPr>
          <w:rFonts w:ascii="Times New Roman" w:hAnsi="Times New Roman"/>
          <w:b/>
          <w:color w:val="000000" w:themeColor="text1"/>
          <w:sz w:val="28"/>
          <w:szCs w:val="28"/>
        </w:rPr>
        <w:t xml:space="preserve"> </w:t>
      </w:r>
    </w:p>
    <w:p w:rsidR="005A5018" w:rsidRDefault="005A5018" w:rsidP="005A5018">
      <w:pPr>
        <w:pStyle w:val="a7"/>
        <w:tabs>
          <w:tab w:val="center" w:pos="5032"/>
          <w:tab w:val="left" w:pos="8154"/>
        </w:tabs>
        <w:spacing w:after="0" w:line="360" w:lineRule="auto"/>
        <w:ind w:left="993"/>
        <w:jc w:val="center"/>
        <w:rPr>
          <w:rFonts w:ascii="Times New Roman" w:hAnsi="Times New Roman"/>
          <w:b/>
          <w:color w:val="000000" w:themeColor="text1"/>
          <w:sz w:val="28"/>
          <w:szCs w:val="28"/>
        </w:rPr>
      </w:pPr>
    </w:p>
    <w:p w:rsidR="005A5018" w:rsidRPr="005A5018" w:rsidRDefault="005A5018" w:rsidP="005A5018">
      <w:pPr>
        <w:pStyle w:val="a7"/>
        <w:numPr>
          <w:ilvl w:val="0"/>
          <w:numId w:val="13"/>
        </w:numPr>
        <w:tabs>
          <w:tab w:val="center" w:pos="5032"/>
          <w:tab w:val="left" w:pos="8154"/>
        </w:tabs>
        <w:spacing w:after="0" w:line="360" w:lineRule="auto"/>
        <w:ind w:left="357" w:hanging="357"/>
        <w:jc w:val="both"/>
        <w:rPr>
          <w:rFonts w:ascii="Times New Roman" w:hAnsi="Times New Roman"/>
          <w:b/>
          <w:color w:val="000000" w:themeColor="text1"/>
          <w:sz w:val="28"/>
          <w:szCs w:val="28"/>
          <w:lang w:val="en-US"/>
        </w:rPr>
      </w:pPr>
      <w:r>
        <w:rPr>
          <w:rFonts w:ascii="Times New Roman" w:hAnsi="Times New Roman"/>
          <w:b/>
          <w:color w:val="000000" w:themeColor="text1"/>
          <w:sz w:val="28"/>
          <w:szCs w:val="28"/>
        </w:rPr>
        <w:t xml:space="preserve"> </w:t>
      </w:r>
      <w:r w:rsidRPr="00072516">
        <w:rPr>
          <w:rFonts w:ascii="Times New Roman" w:hAnsi="Times New Roman" w:cs="Times New Roman"/>
          <w:sz w:val="28"/>
          <w:szCs w:val="20"/>
        </w:rPr>
        <w:t xml:space="preserve">О внесении изменений в уставы федеральных казенных учреждений дополнительного профессионального образования, подчиненных территориальным органам ФСИН России: Приказ ФСИН России от 26.12.2016. </w:t>
      </w:r>
      <w:r w:rsidRPr="005A5018">
        <w:rPr>
          <w:rFonts w:ascii="Times New Roman" w:hAnsi="Times New Roman" w:cs="Times New Roman"/>
          <w:sz w:val="28"/>
          <w:szCs w:val="20"/>
          <w:lang w:val="en-US"/>
        </w:rPr>
        <w:t xml:space="preserve">№ 1101 // </w:t>
      </w:r>
      <w:r w:rsidRPr="00072516">
        <w:rPr>
          <w:rFonts w:ascii="Times New Roman" w:hAnsi="Times New Roman" w:cs="Times New Roman"/>
          <w:sz w:val="28"/>
          <w:szCs w:val="20"/>
          <w:lang w:val="en-US"/>
        </w:rPr>
        <w:t>URL</w:t>
      </w:r>
      <w:r w:rsidRPr="005A5018">
        <w:rPr>
          <w:rFonts w:ascii="Times New Roman" w:hAnsi="Times New Roman" w:cs="Times New Roman"/>
          <w:sz w:val="28"/>
          <w:szCs w:val="20"/>
          <w:lang w:val="en-US"/>
        </w:rPr>
        <w:t xml:space="preserve">: </w:t>
      </w:r>
      <w:r w:rsidRPr="005A5018">
        <w:rPr>
          <w:rFonts w:ascii="Times New Roman" w:hAnsi="Times New Roman" w:cs="Times New Roman"/>
          <w:bCs/>
          <w:sz w:val="28"/>
          <w:szCs w:val="20"/>
          <w:lang w:val="en-US"/>
        </w:rPr>
        <w:t>http://www.13.fsi</w:t>
      </w:r>
      <w:r w:rsidR="007112BC">
        <w:rPr>
          <w:rFonts w:ascii="Times New Roman" w:hAnsi="Times New Roman" w:cs="Times New Roman"/>
          <w:bCs/>
          <w:sz w:val="28"/>
          <w:szCs w:val="20"/>
          <w:lang w:val="en-US"/>
        </w:rPr>
        <w:t>№</w:t>
      </w:r>
      <w:r w:rsidRPr="005A5018">
        <w:rPr>
          <w:rFonts w:ascii="Times New Roman" w:hAnsi="Times New Roman" w:cs="Times New Roman"/>
          <w:bCs/>
          <w:sz w:val="28"/>
          <w:szCs w:val="20"/>
          <w:lang w:val="en-US"/>
        </w:rPr>
        <w:t>.su/upload/territory/</w:t>
      </w:r>
      <w:proofErr w:type="spellStart"/>
      <w:r w:rsidRPr="005A5018">
        <w:rPr>
          <w:rFonts w:ascii="Times New Roman" w:hAnsi="Times New Roman" w:cs="Times New Roman"/>
          <w:bCs/>
          <w:sz w:val="28"/>
          <w:szCs w:val="20"/>
          <w:lang w:val="en-US"/>
        </w:rPr>
        <w:t>rdovia</w:t>
      </w:r>
      <w:proofErr w:type="spellEnd"/>
      <w:r w:rsidRPr="005A5018">
        <w:rPr>
          <w:rFonts w:ascii="Times New Roman" w:hAnsi="Times New Roman" w:cs="Times New Roman"/>
          <w:bCs/>
          <w:sz w:val="28"/>
          <w:szCs w:val="20"/>
          <w:lang w:val="en-US"/>
        </w:rPr>
        <w:t>/</w:t>
      </w:r>
      <w:proofErr w:type="spellStart"/>
      <w:r w:rsidRPr="005A5018">
        <w:rPr>
          <w:rFonts w:ascii="Times New Roman" w:hAnsi="Times New Roman" w:cs="Times New Roman"/>
          <w:bCs/>
          <w:sz w:val="28"/>
          <w:szCs w:val="20"/>
          <w:lang w:val="en-US"/>
        </w:rPr>
        <w:t>uc</w:t>
      </w:r>
      <w:proofErr w:type="spellEnd"/>
      <w:r w:rsidRPr="005A5018">
        <w:rPr>
          <w:rFonts w:ascii="Times New Roman" w:hAnsi="Times New Roman" w:cs="Times New Roman"/>
          <w:bCs/>
          <w:sz w:val="28"/>
          <w:szCs w:val="20"/>
          <w:lang w:val="en-US"/>
        </w:rPr>
        <w:t>/do</w:t>
      </w:r>
    </w:p>
    <w:p w:rsidR="005A5018" w:rsidRPr="00E32786" w:rsidRDefault="005A5018" w:rsidP="005A5018">
      <w:pPr>
        <w:pStyle w:val="a4"/>
        <w:numPr>
          <w:ilvl w:val="0"/>
          <w:numId w:val="13"/>
        </w:numPr>
        <w:tabs>
          <w:tab w:val="left" w:pos="1276"/>
        </w:tabs>
        <w:spacing w:line="360" w:lineRule="auto"/>
        <w:ind w:left="357"/>
        <w:jc w:val="both"/>
        <w:rPr>
          <w:rFonts w:ascii="Times New Roman" w:hAnsi="Times New Roman" w:cs="Times New Roman"/>
          <w:sz w:val="28"/>
          <w:szCs w:val="28"/>
          <w:lang w:val="tt-RU"/>
        </w:rPr>
      </w:pPr>
      <w:r w:rsidRPr="00E32786">
        <w:rPr>
          <w:rFonts w:ascii="Times New Roman" w:hAnsi="Times New Roman" w:cs="Times New Roman"/>
          <w:sz w:val="28"/>
          <w:szCs w:val="28"/>
        </w:rPr>
        <w:t xml:space="preserve">Официальный сайт ФСИН России. Доклад о результатах основных направлениях деятельности на 2015 - 2017 г. // </w:t>
      </w:r>
      <w:r w:rsidRPr="00E32786">
        <w:rPr>
          <w:rFonts w:ascii="Times New Roman" w:hAnsi="Times New Roman" w:cs="Times New Roman"/>
          <w:sz w:val="28"/>
          <w:szCs w:val="28"/>
          <w:lang w:val="en-US"/>
        </w:rPr>
        <w:t>URL</w:t>
      </w:r>
      <w:r w:rsidRPr="00E32786">
        <w:rPr>
          <w:rFonts w:ascii="Times New Roman" w:hAnsi="Times New Roman" w:cs="Times New Roman"/>
          <w:sz w:val="28"/>
          <w:szCs w:val="28"/>
        </w:rPr>
        <w:t xml:space="preserve">: </w:t>
      </w:r>
      <w:hyperlink r:id="rId9" w:history="1">
        <w:r w:rsidRPr="00E32786">
          <w:rPr>
            <w:rStyle w:val="a3"/>
            <w:rFonts w:ascii="Times New Roman" w:hAnsi="Times New Roman" w:cs="Times New Roman"/>
            <w:bCs/>
            <w:color w:val="auto"/>
            <w:sz w:val="28"/>
            <w:szCs w:val="28"/>
            <w:u w:val="none"/>
            <w:lang w:val="en-US"/>
          </w:rPr>
          <w:t>http</w:t>
        </w:r>
        <w:r w:rsidRPr="00E32786">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fsi</w:t>
        </w:r>
        <w:proofErr w:type="spellEnd"/>
        <w:r w:rsidR="007112BC" w:rsidRPr="007112BC">
          <w:rPr>
            <w:rStyle w:val="a3"/>
            <w:rFonts w:ascii="Times New Roman" w:hAnsi="Times New Roman" w:cs="Times New Roman"/>
            <w:bCs/>
            <w:color w:val="auto"/>
            <w:sz w:val="28"/>
            <w:szCs w:val="28"/>
            <w:u w:val="none"/>
          </w:rPr>
          <w:t>№</w:t>
        </w:r>
        <w:r w:rsidRPr="00E32786">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su</w:t>
        </w:r>
        <w:proofErr w:type="spellEnd"/>
        <w:r w:rsidRPr="00E32786">
          <w:rPr>
            <w:rStyle w:val="a3"/>
            <w:rFonts w:ascii="Times New Roman" w:hAnsi="Times New Roman" w:cs="Times New Roman"/>
            <w:bCs/>
            <w:color w:val="auto"/>
            <w:sz w:val="28"/>
            <w:szCs w:val="28"/>
            <w:u w:val="none"/>
          </w:rPr>
          <w:t>/</w:t>
        </w:r>
        <w:r w:rsidRPr="00E32786">
          <w:rPr>
            <w:rStyle w:val="a3"/>
            <w:rFonts w:ascii="Times New Roman" w:hAnsi="Times New Roman" w:cs="Times New Roman"/>
            <w:bCs/>
            <w:color w:val="auto"/>
            <w:sz w:val="28"/>
            <w:szCs w:val="28"/>
            <w:u w:val="none"/>
            <w:lang w:val="en-US"/>
          </w:rPr>
          <w:t>structure</w:t>
        </w:r>
        <w:r w:rsidRPr="00E32786">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i</w:t>
        </w:r>
        <w:proofErr w:type="spellEnd"/>
        <w:r w:rsidR="007112BC" w:rsidRPr="007112BC">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spector</w:t>
        </w:r>
        <w:proofErr w:type="spellEnd"/>
        <w:r w:rsidRPr="00E32786">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iao</w:t>
        </w:r>
        <w:proofErr w:type="spellEnd"/>
        <w:r w:rsidRPr="00E32786">
          <w:rPr>
            <w:rStyle w:val="a3"/>
            <w:rFonts w:ascii="Times New Roman" w:hAnsi="Times New Roman" w:cs="Times New Roman"/>
            <w:bCs/>
            <w:color w:val="auto"/>
            <w:sz w:val="28"/>
            <w:szCs w:val="28"/>
            <w:u w:val="none"/>
          </w:rPr>
          <w:t>/</w:t>
        </w:r>
        <w:proofErr w:type="spellStart"/>
        <w:r w:rsidRPr="00E32786">
          <w:rPr>
            <w:rStyle w:val="a3"/>
            <w:rFonts w:ascii="Times New Roman" w:hAnsi="Times New Roman" w:cs="Times New Roman"/>
            <w:bCs/>
            <w:color w:val="auto"/>
            <w:sz w:val="28"/>
            <w:szCs w:val="28"/>
            <w:u w:val="none"/>
            <w:lang w:val="en-US"/>
          </w:rPr>
          <w:t>Doklad</w:t>
        </w:r>
        <w:proofErr w:type="spellEnd"/>
        <w:r w:rsidRPr="00E32786">
          <w:rPr>
            <w:rStyle w:val="a3"/>
            <w:rFonts w:ascii="Times New Roman" w:hAnsi="Times New Roman" w:cs="Times New Roman"/>
            <w:bCs/>
            <w:color w:val="auto"/>
            <w:sz w:val="28"/>
            <w:szCs w:val="28"/>
            <w:u w:val="none"/>
          </w:rPr>
          <w:t>/</w:t>
        </w:r>
        <w:r w:rsidRPr="00E32786">
          <w:rPr>
            <w:rStyle w:val="a3"/>
            <w:rFonts w:ascii="Times New Roman" w:hAnsi="Times New Roman" w:cs="Times New Roman"/>
            <w:bCs/>
            <w:color w:val="auto"/>
            <w:sz w:val="28"/>
            <w:szCs w:val="28"/>
            <w:u w:val="none"/>
            <w:lang w:val="en-US"/>
          </w:rPr>
          <w:t>DRO</w:t>
        </w:r>
        <w:r w:rsidR="007112BC" w:rsidRPr="007112BC">
          <w:rPr>
            <w:rStyle w:val="a3"/>
            <w:rFonts w:ascii="Times New Roman" w:hAnsi="Times New Roman" w:cs="Times New Roman"/>
            <w:bCs/>
            <w:color w:val="auto"/>
            <w:sz w:val="28"/>
            <w:szCs w:val="28"/>
            <w:u w:val="none"/>
          </w:rPr>
          <w:t>№</w:t>
        </w:r>
        <w:r w:rsidRPr="00E32786">
          <w:rPr>
            <w:rStyle w:val="a3"/>
            <w:rFonts w:ascii="Times New Roman" w:hAnsi="Times New Roman" w:cs="Times New Roman"/>
            <w:bCs/>
            <w:color w:val="auto"/>
            <w:sz w:val="28"/>
            <w:szCs w:val="28"/>
            <w:u w:val="none"/>
            <w:lang w:val="en-US"/>
          </w:rPr>
          <w:t>D</w:t>
        </w:r>
        <w:r w:rsidRPr="00E32786">
          <w:rPr>
            <w:rStyle w:val="a3"/>
            <w:rFonts w:ascii="Times New Roman" w:hAnsi="Times New Roman" w:cs="Times New Roman"/>
            <w:bCs/>
            <w:color w:val="auto"/>
            <w:sz w:val="28"/>
            <w:szCs w:val="28"/>
            <w:u w:val="none"/>
          </w:rPr>
          <w:t>%</w:t>
        </w:r>
      </w:hyperlink>
      <w:r w:rsidRPr="00E32786">
        <w:rPr>
          <w:rFonts w:ascii="Times New Roman" w:hAnsi="Times New Roman" w:cs="Times New Roman"/>
          <w:sz w:val="28"/>
          <w:szCs w:val="28"/>
        </w:rPr>
        <w:t xml:space="preserve"> 202015-2017.</w:t>
      </w:r>
      <w:r w:rsidRPr="00E32786">
        <w:rPr>
          <w:rFonts w:ascii="Times New Roman" w:hAnsi="Times New Roman" w:cs="Times New Roman"/>
          <w:sz w:val="28"/>
          <w:szCs w:val="28"/>
          <w:lang w:val="en-US"/>
        </w:rPr>
        <w:t>pdf</w:t>
      </w:r>
      <w:r w:rsidRPr="00E32786">
        <w:rPr>
          <w:rFonts w:ascii="Times New Roman" w:hAnsi="Times New Roman" w:cs="Times New Roman"/>
          <w:sz w:val="28"/>
          <w:szCs w:val="28"/>
        </w:rPr>
        <w:t xml:space="preserve"> </w:t>
      </w:r>
    </w:p>
    <w:p w:rsidR="005A5018" w:rsidRPr="005A5018" w:rsidRDefault="005A5018" w:rsidP="005A5018">
      <w:pPr>
        <w:pStyle w:val="a7"/>
        <w:tabs>
          <w:tab w:val="center" w:pos="5032"/>
          <w:tab w:val="left" w:pos="8154"/>
        </w:tabs>
        <w:spacing w:after="0" w:line="360" w:lineRule="auto"/>
        <w:ind w:left="1713"/>
        <w:jc w:val="both"/>
        <w:rPr>
          <w:rFonts w:ascii="Times New Roman" w:hAnsi="Times New Roman"/>
          <w:b/>
          <w:color w:val="000000" w:themeColor="text1"/>
          <w:sz w:val="28"/>
          <w:szCs w:val="28"/>
        </w:rPr>
      </w:pPr>
    </w:p>
    <w:p w:rsidR="00A57800" w:rsidRPr="005A5018" w:rsidRDefault="00A57800" w:rsidP="00A57800">
      <w:pPr>
        <w:spacing w:after="0" w:line="360" w:lineRule="auto"/>
        <w:ind w:firstLine="709"/>
        <w:jc w:val="center"/>
        <w:rPr>
          <w:rFonts w:ascii="Times New Roman" w:hAnsi="Times New Roman" w:cs="Times New Roman"/>
          <w:sz w:val="28"/>
          <w:szCs w:val="28"/>
        </w:rPr>
      </w:pPr>
    </w:p>
    <w:sectPr w:rsidR="00A57800" w:rsidRPr="005A5018" w:rsidSect="00C874F8">
      <w:head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C6" w:rsidRDefault="003C20C6" w:rsidP="00E17674">
      <w:pPr>
        <w:spacing w:after="0" w:line="240" w:lineRule="auto"/>
      </w:pPr>
      <w:r>
        <w:separator/>
      </w:r>
    </w:p>
  </w:endnote>
  <w:endnote w:type="continuationSeparator" w:id="0">
    <w:p w:rsidR="003C20C6" w:rsidRDefault="003C20C6" w:rsidP="00E1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C6" w:rsidRDefault="003C20C6" w:rsidP="00E17674">
      <w:pPr>
        <w:spacing w:after="0" w:line="240" w:lineRule="auto"/>
      </w:pPr>
      <w:r>
        <w:separator/>
      </w:r>
    </w:p>
  </w:footnote>
  <w:footnote w:type="continuationSeparator" w:id="0">
    <w:p w:rsidR="003C20C6" w:rsidRDefault="003C20C6" w:rsidP="00E17674">
      <w:pPr>
        <w:spacing w:after="0" w:line="240" w:lineRule="auto"/>
      </w:pPr>
      <w:r>
        <w:continuationSeparator/>
      </w:r>
    </w:p>
  </w:footnote>
  <w:footnote w:id="1">
    <w:p w:rsidR="005A5018" w:rsidRPr="007B2A75" w:rsidRDefault="005A5018" w:rsidP="007B2A75">
      <w:pPr>
        <w:pStyle w:val="a4"/>
        <w:ind w:firstLine="709"/>
        <w:jc w:val="both"/>
        <w:rPr>
          <w:rFonts w:ascii="Times New Roman" w:hAnsi="Times New Roman" w:cs="Times New Roman"/>
          <w:color w:val="000000" w:themeColor="text1"/>
        </w:rPr>
      </w:pPr>
      <w:r w:rsidRPr="007B2A75">
        <w:rPr>
          <w:rStyle w:val="a6"/>
          <w:rFonts w:ascii="Times New Roman" w:hAnsi="Times New Roman" w:cs="Times New Roman"/>
          <w:color w:val="000000" w:themeColor="text1"/>
        </w:rPr>
        <w:footnoteRef/>
      </w:r>
      <w:r w:rsidRPr="007B2A75">
        <w:rPr>
          <w:rFonts w:ascii="Times New Roman" w:hAnsi="Times New Roman" w:cs="Times New Roman"/>
          <w:color w:val="000000" w:themeColor="text1"/>
        </w:rPr>
        <w:t xml:space="preserve"> </w:t>
      </w:r>
      <w:hyperlink r:id="rId1" w:history="1">
        <w:r w:rsidRPr="007B2A75">
          <w:rPr>
            <w:rStyle w:val="a3"/>
            <w:rFonts w:ascii="Times New Roman" w:hAnsi="Times New Roman" w:cs="Times New Roman"/>
            <w:bCs/>
            <w:color w:val="000000" w:themeColor="text1"/>
            <w:u w:val="none"/>
            <w:bdr w:val="none" w:sz="0" w:space="0" w:color="auto" w:frame="1"/>
          </w:rPr>
          <w:t xml:space="preserve">Под ред. И. Л. </w:t>
        </w:r>
        <w:proofErr w:type="spellStart"/>
        <w:r w:rsidRPr="007B2A75">
          <w:rPr>
            <w:rStyle w:val="a3"/>
            <w:rFonts w:ascii="Times New Roman" w:hAnsi="Times New Roman" w:cs="Times New Roman"/>
            <w:bCs/>
            <w:color w:val="000000" w:themeColor="text1"/>
            <w:u w:val="none"/>
            <w:bdr w:val="none" w:sz="0" w:space="0" w:color="auto" w:frame="1"/>
          </w:rPr>
          <w:t>Трунова</w:t>
        </w:r>
        <w:proofErr w:type="spellEnd"/>
        <w:r w:rsidRPr="007B2A75">
          <w:rPr>
            <w:rStyle w:val="a3"/>
            <w:rFonts w:ascii="Times New Roman" w:hAnsi="Times New Roman" w:cs="Times New Roman"/>
            <w:bCs/>
            <w:color w:val="000000" w:themeColor="text1"/>
            <w:u w:val="none"/>
            <w:bdr w:val="none" w:sz="0" w:space="0" w:color="auto" w:frame="1"/>
          </w:rPr>
          <w:t>. Уголовно-</w:t>
        </w:r>
        <w:proofErr w:type="spellStart"/>
        <w:r w:rsidRPr="007B2A75">
          <w:rPr>
            <w:rStyle w:val="a3"/>
            <w:rFonts w:ascii="Times New Roman" w:hAnsi="Times New Roman" w:cs="Times New Roman"/>
            <w:bCs/>
            <w:color w:val="000000" w:themeColor="text1"/>
            <w:u w:val="none"/>
            <w:bdr w:val="none" w:sz="0" w:space="0" w:color="auto" w:frame="1"/>
          </w:rPr>
          <w:t>исполнителыюе</w:t>
        </w:r>
        <w:proofErr w:type="spellEnd"/>
        <w:r w:rsidRPr="007B2A75">
          <w:rPr>
            <w:rStyle w:val="a3"/>
            <w:rFonts w:ascii="Times New Roman" w:hAnsi="Times New Roman" w:cs="Times New Roman"/>
            <w:bCs/>
            <w:color w:val="000000" w:themeColor="text1"/>
            <w:u w:val="none"/>
            <w:bdr w:val="none" w:sz="0" w:space="0" w:color="auto" w:frame="1"/>
          </w:rPr>
          <w:t xml:space="preserve"> право Российской Федерации: Учебник. 2015</w:t>
        </w:r>
      </w:hyperlink>
      <w:r w:rsidRPr="007B2A75">
        <w:rPr>
          <w:rFonts w:ascii="Times New Roman" w:hAnsi="Times New Roman" w:cs="Times New Roman"/>
          <w:bCs/>
          <w:color w:val="000000" w:themeColor="text1"/>
          <w:bdr w:val="none" w:sz="0" w:space="0" w:color="auto" w:frame="1"/>
        </w:rPr>
        <w:t>. С. 53.</w:t>
      </w:r>
    </w:p>
  </w:footnote>
  <w:footnote w:id="2">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w:t>
      </w:r>
      <w:hyperlink r:id="rId2" w:history="1">
        <w:r w:rsidRPr="007B2A75">
          <w:rPr>
            <w:rStyle w:val="a3"/>
            <w:rFonts w:ascii="Times New Roman" w:hAnsi="Times New Roman" w:cs="Times New Roman"/>
            <w:bCs/>
            <w:color w:val="000000" w:themeColor="text1"/>
            <w:u w:val="none"/>
            <w:bdr w:val="none" w:sz="0" w:space="0" w:color="auto" w:frame="1"/>
          </w:rPr>
          <w:t xml:space="preserve">Под ред. И. Л. </w:t>
        </w:r>
        <w:proofErr w:type="spellStart"/>
        <w:r w:rsidRPr="007B2A75">
          <w:rPr>
            <w:rStyle w:val="a3"/>
            <w:rFonts w:ascii="Times New Roman" w:hAnsi="Times New Roman" w:cs="Times New Roman"/>
            <w:bCs/>
            <w:color w:val="000000" w:themeColor="text1"/>
            <w:u w:val="none"/>
            <w:bdr w:val="none" w:sz="0" w:space="0" w:color="auto" w:frame="1"/>
          </w:rPr>
          <w:t>Трунова</w:t>
        </w:r>
        <w:proofErr w:type="spellEnd"/>
        <w:r w:rsidRPr="007B2A75">
          <w:rPr>
            <w:rStyle w:val="a3"/>
            <w:rFonts w:ascii="Times New Roman" w:hAnsi="Times New Roman" w:cs="Times New Roman"/>
            <w:bCs/>
            <w:color w:val="000000" w:themeColor="text1"/>
            <w:u w:val="none"/>
            <w:bdr w:val="none" w:sz="0" w:space="0" w:color="auto" w:frame="1"/>
          </w:rPr>
          <w:t>. Уголовно-</w:t>
        </w:r>
        <w:proofErr w:type="spellStart"/>
        <w:r w:rsidRPr="007B2A75">
          <w:rPr>
            <w:rStyle w:val="a3"/>
            <w:rFonts w:ascii="Times New Roman" w:hAnsi="Times New Roman" w:cs="Times New Roman"/>
            <w:bCs/>
            <w:color w:val="000000" w:themeColor="text1"/>
            <w:u w:val="none"/>
            <w:bdr w:val="none" w:sz="0" w:space="0" w:color="auto" w:frame="1"/>
          </w:rPr>
          <w:t>исполнителыюе</w:t>
        </w:r>
        <w:proofErr w:type="spellEnd"/>
        <w:r w:rsidRPr="007B2A75">
          <w:rPr>
            <w:rStyle w:val="a3"/>
            <w:rFonts w:ascii="Times New Roman" w:hAnsi="Times New Roman" w:cs="Times New Roman"/>
            <w:bCs/>
            <w:color w:val="000000" w:themeColor="text1"/>
            <w:u w:val="none"/>
            <w:bdr w:val="none" w:sz="0" w:space="0" w:color="auto" w:frame="1"/>
          </w:rPr>
          <w:t xml:space="preserve"> право Российской Федерации: Учебник. 2015</w:t>
        </w:r>
      </w:hyperlink>
      <w:r w:rsidRPr="007B2A75">
        <w:rPr>
          <w:rFonts w:ascii="Times New Roman" w:hAnsi="Times New Roman" w:cs="Times New Roman"/>
          <w:bCs/>
          <w:color w:val="000000" w:themeColor="text1"/>
          <w:bdr w:val="none" w:sz="0" w:space="0" w:color="auto" w:frame="1"/>
        </w:rPr>
        <w:t>. С. 54.</w:t>
      </w:r>
    </w:p>
  </w:footnote>
  <w:footnote w:id="3">
    <w:p w:rsidR="005A5018" w:rsidRPr="007B2A75" w:rsidRDefault="005A5018" w:rsidP="007B2A75">
      <w:pPr>
        <w:pStyle w:val="Bodytext30"/>
        <w:shd w:val="clear" w:color="auto" w:fill="auto"/>
        <w:tabs>
          <w:tab w:val="left" w:pos="1009"/>
        </w:tabs>
        <w:spacing w:before="0" w:after="0" w:line="240" w:lineRule="auto"/>
        <w:ind w:firstLine="709"/>
        <w:rPr>
          <w:color w:val="000000" w:themeColor="text1"/>
          <w:sz w:val="20"/>
          <w:szCs w:val="20"/>
        </w:rPr>
      </w:pPr>
      <w:r w:rsidRPr="007B2A75">
        <w:rPr>
          <w:rStyle w:val="a6"/>
          <w:color w:val="000000" w:themeColor="text1"/>
          <w:sz w:val="20"/>
          <w:szCs w:val="20"/>
        </w:rPr>
        <w:footnoteRef/>
      </w:r>
      <w:r w:rsidRPr="007B2A75">
        <w:rPr>
          <w:color w:val="000000" w:themeColor="text1"/>
          <w:sz w:val="20"/>
          <w:szCs w:val="20"/>
        </w:rPr>
        <w:t xml:space="preserve"> Диденко, А.А. Понятие гражданского законодательства с позиции системного метода исследования: / А.А. Диденко // Власть Закона. - 2014. № 1. С. 52.</w:t>
      </w:r>
    </w:p>
  </w:footnote>
  <w:footnote w:id="4">
    <w:p w:rsidR="005A5018" w:rsidRPr="007B2A75" w:rsidRDefault="005A5018" w:rsidP="007B2A75">
      <w:pPr>
        <w:pStyle w:val="Bodytext30"/>
        <w:shd w:val="clear" w:color="auto" w:fill="auto"/>
        <w:tabs>
          <w:tab w:val="left" w:pos="999"/>
        </w:tabs>
        <w:spacing w:before="0" w:after="0" w:line="240" w:lineRule="auto"/>
        <w:ind w:firstLine="709"/>
        <w:rPr>
          <w:sz w:val="20"/>
          <w:szCs w:val="20"/>
        </w:rPr>
      </w:pPr>
      <w:r w:rsidRPr="007B2A75">
        <w:rPr>
          <w:rStyle w:val="a6"/>
          <w:sz w:val="20"/>
          <w:szCs w:val="20"/>
        </w:rPr>
        <w:footnoteRef/>
      </w:r>
      <w:r w:rsidRPr="007B2A75">
        <w:rPr>
          <w:sz w:val="20"/>
          <w:szCs w:val="20"/>
        </w:rPr>
        <w:t xml:space="preserve"> Лескова, Ю.Г. К вопросу о модернизации правил ГК РФ о юридических лицах: / Ю.Г. Лескова // Политематический сетевой электронный научный журнал Кубанского государственного аграрного университета. 2014. № 102. С. 144</w:t>
      </w:r>
    </w:p>
  </w:footnote>
  <w:footnote w:id="5">
    <w:p w:rsidR="005A5018" w:rsidRPr="007B2A75" w:rsidRDefault="005A5018" w:rsidP="007B2A75">
      <w:pPr>
        <w:pStyle w:val="Bodytext30"/>
        <w:shd w:val="clear" w:color="auto" w:fill="auto"/>
        <w:tabs>
          <w:tab w:val="left" w:pos="1004"/>
        </w:tabs>
        <w:spacing w:before="0" w:after="0" w:line="240" w:lineRule="auto"/>
        <w:ind w:firstLine="709"/>
        <w:rPr>
          <w:sz w:val="20"/>
          <w:szCs w:val="20"/>
        </w:rPr>
      </w:pPr>
      <w:r w:rsidRPr="007B2A75">
        <w:rPr>
          <w:rStyle w:val="a6"/>
          <w:sz w:val="20"/>
          <w:szCs w:val="20"/>
        </w:rPr>
        <w:footnoteRef/>
      </w:r>
      <w:r w:rsidR="001A64F7">
        <w:rPr>
          <w:sz w:val="20"/>
          <w:szCs w:val="20"/>
        </w:rPr>
        <w:t xml:space="preserve"> </w:t>
      </w:r>
      <w:r w:rsidRPr="007B2A75">
        <w:rPr>
          <w:sz w:val="20"/>
          <w:szCs w:val="20"/>
        </w:rPr>
        <w:t>Лескова Ю.Г. Предпринимательская и приносящая доход деятельность некоммерческих организаций: / Ю.Г. Лескова // Цивилист. - 2009. № 2. С. 27-30.</w:t>
      </w:r>
    </w:p>
  </w:footnote>
  <w:footnote w:id="6">
    <w:p w:rsidR="005A5018" w:rsidRPr="007B2A75" w:rsidRDefault="005A5018" w:rsidP="007B2A75">
      <w:pPr>
        <w:pStyle w:val="Bodytext30"/>
        <w:shd w:val="clear" w:color="auto" w:fill="auto"/>
        <w:tabs>
          <w:tab w:val="left" w:pos="990"/>
        </w:tabs>
        <w:spacing w:before="0" w:after="0" w:line="240" w:lineRule="auto"/>
        <w:ind w:firstLine="709"/>
        <w:rPr>
          <w:sz w:val="20"/>
          <w:szCs w:val="20"/>
        </w:rPr>
      </w:pPr>
      <w:r w:rsidRPr="007B2A75">
        <w:rPr>
          <w:rStyle w:val="a6"/>
          <w:sz w:val="20"/>
          <w:szCs w:val="20"/>
        </w:rPr>
        <w:footnoteRef/>
      </w:r>
      <w:r w:rsidRPr="007B2A75">
        <w:rPr>
          <w:sz w:val="20"/>
          <w:szCs w:val="20"/>
        </w:rPr>
        <w:t xml:space="preserve"> Диденко, А.А. Публичная компания как организационно-правовая форма юридического лица: / А.А. Диденко // Власть Закона. 2014. № 2 (18). С. 68-74.</w:t>
      </w:r>
    </w:p>
  </w:footnote>
  <w:footnote w:id="7">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Дудченко, А.Ю. К вопросу о понятии «обычной хозяйственной деятельности» в</w:t>
      </w:r>
      <w:r w:rsidR="001A64F7">
        <w:rPr>
          <w:rFonts w:ascii="Times New Roman" w:hAnsi="Times New Roman" w:cs="Times New Roman"/>
        </w:rPr>
        <w:t xml:space="preserve"> корпоративном законодательстве</w:t>
      </w:r>
      <w:r w:rsidRPr="007B2A75">
        <w:rPr>
          <w:rFonts w:ascii="Times New Roman" w:hAnsi="Times New Roman" w:cs="Times New Roman"/>
        </w:rPr>
        <w:t>: / А.Ю. Дудченко // Политематический сетевой электронный научный журнал Кубанского государственного аграрного университета. 2013. № 92. С. 1306-1320.</w:t>
      </w:r>
    </w:p>
  </w:footnote>
  <w:footnote w:id="8">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Pr="007B2A75">
        <w:rPr>
          <w:rFonts w:ascii="Times New Roman" w:hAnsi="Times New Roman" w:cs="Times New Roman"/>
          <w:sz w:val="20"/>
          <w:szCs w:val="20"/>
        </w:rPr>
        <w:t xml:space="preserve"> </w:t>
      </w:r>
      <w:r w:rsidRPr="007B2A75">
        <w:rPr>
          <w:rFonts w:ascii="Times New Roman" w:hAnsi="Times New Roman" w:cs="Times New Roman"/>
          <w:color w:val="000000" w:themeColor="text1"/>
          <w:sz w:val="20"/>
          <w:szCs w:val="20"/>
        </w:rPr>
        <w:t>Вопросы Федеральной службы исполнения наказаний Указ Президента РФ от 13 октября 2004 г. № 1314 (ред. от  04. 11.2019)// Собрание законодательства РФ. 2004. 13 октября. № 42. Ст. 4109.; Собрание законодательства РФ. 2019. 4 ноября. №44. Ст.6188.</w:t>
      </w:r>
    </w:p>
  </w:footnote>
  <w:footnote w:id="9">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007B2A75" w:rsidRPr="007B2A75">
        <w:rPr>
          <w:rFonts w:ascii="Times New Roman" w:hAnsi="Times New Roman" w:cs="Times New Roman"/>
          <w:sz w:val="20"/>
          <w:szCs w:val="20"/>
        </w:rPr>
        <w:t xml:space="preserve"> </w:t>
      </w:r>
      <w:r w:rsidR="007B2A75" w:rsidRPr="007B2A75">
        <w:rPr>
          <w:rFonts w:ascii="Times New Roman" w:hAnsi="Times New Roman" w:cs="Times New Roman"/>
          <w:color w:val="000000" w:themeColor="text1"/>
          <w:sz w:val="20"/>
          <w:szCs w:val="20"/>
        </w:rPr>
        <w:t xml:space="preserve">Концепции развития уголовно-исполнительной системы Российской Федерации до 2020 года: Распоряжение Правительства РФ от 14 октября 2010 г. </w:t>
      </w:r>
      <w:r w:rsidR="007112BC">
        <w:rPr>
          <w:rFonts w:ascii="Times New Roman" w:hAnsi="Times New Roman" w:cs="Times New Roman"/>
          <w:color w:val="000000" w:themeColor="text1"/>
          <w:sz w:val="20"/>
          <w:szCs w:val="20"/>
        </w:rPr>
        <w:t>№</w:t>
      </w:r>
      <w:r w:rsidR="007B2A75" w:rsidRPr="007B2A75">
        <w:rPr>
          <w:rFonts w:ascii="Times New Roman" w:hAnsi="Times New Roman" w:cs="Times New Roman"/>
          <w:color w:val="000000" w:themeColor="text1"/>
          <w:sz w:val="20"/>
          <w:szCs w:val="20"/>
        </w:rPr>
        <w:t xml:space="preserve"> 1772-р (ред. от 23.09.2015) // Собрание законодательства РФ. 2010</w:t>
      </w:r>
      <w:r w:rsidR="007B2A75" w:rsidRPr="007B2A75">
        <w:rPr>
          <w:rFonts w:ascii="Times New Roman" w:hAnsi="Times New Roman" w:cs="Times New Roman"/>
          <w:color w:val="000000" w:themeColor="text1"/>
          <w:sz w:val="20"/>
          <w:szCs w:val="20"/>
        </w:rPr>
        <w:t>. №43.</w:t>
      </w:r>
      <w:r w:rsidR="007B2A75" w:rsidRPr="007B2A75">
        <w:rPr>
          <w:rFonts w:ascii="Times New Roman" w:hAnsi="Times New Roman" w:cs="Times New Roman"/>
          <w:color w:val="000000" w:themeColor="text1"/>
          <w:sz w:val="20"/>
          <w:szCs w:val="20"/>
        </w:rPr>
        <w:t xml:space="preserve"> Ст. 5544.; Собрание законодательства </w:t>
      </w:r>
      <w:r w:rsidR="007B2A75" w:rsidRPr="007B2A75">
        <w:rPr>
          <w:rFonts w:ascii="Times New Roman" w:hAnsi="Times New Roman" w:cs="Times New Roman"/>
          <w:color w:val="000000" w:themeColor="text1"/>
          <w:sz w:val="20"/>
          <w:szCs w:val="20"/>
        </w:rPr>
        <w:t>РФ. 2015. 5 октября. №40.</w:t>
      </w:r>
      <w:r w:rsidR="007B2A75" w:rsidRPr="007B2A75">
        <w:rPr>
          <w:rFonts w:ascii="Times New Roman" w:hAnsi="Times New Roman" w:cs="Times New Roman"/>
          <w:color w:val="000000" w:themeColor="text1"/>
          <w:sz w:val="20"/>
          <w:szCs w:val="20"/>
        </w:rPr>
        <w:t xml:space="preserve"> Ст.5581.</w:t>
      </w:r>
      <w:r w:rsidRPr="007B2A75">
        <w:rPr>
          <w:rFonts w:ascii="Times New Roman" w:hAnsi="Times New Roman" w:cs="Times New Roman"/>
          <w:sz w:val="20"/>
          <w:szCs w:val="20"/>
        </w:rPr>
        <w:t xml:space="preserve"> </w:t>
      </w:r>
    </w:p>
  </w:footnote>
  <w:footnote w:id="10">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007B2A75" w:rsidRPr="007B2A75">
        <w:rPr>
          <w:rFonts w:ascii="Times New Roman" w:hAnsi="Times New Roman" w:cs="Times New Roman"/>
        </w:rPr>
        <w:t xml:space="preserve"> </w:t>
      </w:r>
      <w:r w:rsidR="007B2A75" w:rsidRPr="007B2A75">
        <w:rPr>
          <w:rFonts w:ascii="Times New Roman" w:hAnsi="Times New Roman" w:cs="Times New Roman"/>
          <w:color w:val="000000" w:themeColor="text1"/>
        </w:rPr>
        <w:t xml:space="preserve">Об учреждениях и органах, исполняющих уголовные наказания в виде лишения свободы Закон РФ от 21.07.1993 </w:t>
      </w:r>
      <w:r w:rsidR="007112BC">
        <w:rPr>
          <w:rFonts w:ascii="Times New Roman" w:hAnsi="Times New Roman" w:cs="Times New Roman"/>
          <w:color w:val="000000" w:themeColor="text1"/>
        </w:rPr>
        <w:t>№</w:t>
      </w:r>
      <w:r w:rsidR="007B2A75" w:rsidRPr="007B2A75">
        <w:rPr>
          <w:rFonts w:ascii="Times New Roman" w:hAnsi="Times New Roman" w:cs="Times New Roman"/>
          <w:color w:val="000000" w:themeColor="text1"/>
        </w:rPr>
        <w:t xml:space="preserve"> 5473-1 (ред. от 06.02.2019)// Ведомости СНД </w:t>
      </w:r>
      <w:r w:rsidR="007B2A75" w:rsidRPr="007B2A75">
        <w:rPr>
          <w:rFonts w:ascii="Times New Roman" w:hAnsi="Times New Roman" w:cs="Times New Roman"/>
          <w:color w:val="000000" w:themeColor="text1"/>
        </w:rPr>
        <w:t>и ВС РФ. 1993. 19 августа. №33.</w:t>
      </w:r>
      <w:r w:rsidR="007B2A75" w:rsidRPr="007B2A75">
        <w:rPr>
          <w:rFonts w:ascii="Times New Roman" w:hAnsi="Times New Roman" w:cs="Times New Roman"/>
          <w:color w:val="000000" w:themeColor="text1"/>
        </w:rPr>
        <w:t xml:space="preserve"> Ст.</w:t>
      </w:r>
      <w:r w:rsidR="007B2A75" w:rsidRPr="007B2A75">
        <w:rPr>
          <w:rFonts w:ascii="Times New Roman" w:hAnsi="Times New Roman" w:cs="Times New Roman"/>
          <w:color w:val="000000" w:themeColor="text1"/>
        </w:rPr>
        <w:t xml:space="preserve"> 33.; Российская газета. 2019.</w:t>
      </w:r>
      <w:r w:rsidR="007B2A75" w:rsidRPr="007B2A75">
        <w:rPr>
          <w:rFonts w:ascii="Times New Roman" w:hAnsi="Times New Roman" w:cs="Times New Roman"/>
          <w:color w:val="000000" w:themeColor="text1"/>
        </w:rPr>
        <w:t xml:space="preserve"> 5 декабря.-№275.</w:t>
      </w:r>
      <w:r w:rsidR="007B2A75" w:rsidRPr="007B2A75">
        <w:rPr>
          <w:rFonts w:ascii="Times New Roman" w:hAnsi="Times New Roman" w:cs="Times New Roman"/>
        </w:rPr>
        <w:t xml:space="preserve"> </w:t>
      </w:r>
    </w:p>
  </w:footnote>
  <w:footnote w:id="11">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Pr="007B2A75">
        <w:rPr>
          <w:rFonts w:ascii="Times New Roman" w:hAnsi="Times New Roman" w:cs="Times New Roman"/>
          <w:sz w:val="20"/>
          <w:szCs w:val="20"/>
        </w:rPr>
        <w:t xml:space="preserve"> О некоммерческих организаци</w:t>
      </w:r>
      <w:r w:rsidRPr="007B2A75">
        <w:rPr>
          <w:rFonts w:ascii="Times New Roman" w:hAnsi="Times New Roman" w:cs="Times New Roman"/>
          <w:sz w:val="20"/>
          <w:szCs w:val="20"/>
        </w:rPr>
        <w:softHyphen/>
        <w:t xml:space="preserve">ях: Федеральный закон от 12 янв. 1996 г. № 7-ФЗ (ред. от 02.12.2019) // Российская газета.  1996. 14 января. № 3; Российская газета. 2019. 4 декабря. № 275. </w:t>
      </w:r>
    </w:p>
  </w:footnote>
  <w:footnote w:id="12">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w:t>
      </w:r>
      <w:proofErr w:type="spellStart"/>
      <w:r w:rsidRPr="007B2A75">
        <w:rPr>
          <w:rFonts w:ascii="Times New Roman" w:hAnsi="Times New Roman" w:cs="Times New Roman"/>
        </w:rPr>
        <w:t>Шайдуров</w:t>
      </w:r>
      <w:proofErr w:type="spellEnd"/>
      <w:r w:rsidRPr="007B2A75">
        <w:rPr>
          <w:rFonts w:ascii="Times New Roman" w:hAnsi="Times New Roman" w:cs="Times New Roman"/>
        </w:rPr>
        <w:t xml:space="preserve"> И.В. Понятие приносящей доход деятельности некоммерческих организаций // Современные тенденции развития науки и технологий. 2015. № 6-7. С. 138-139.</w:t>
      </w:r>
    </w:p>
  </w:footnote>
  <w:footnote w:id="13">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007B2A75" w:rsidRPr="007B2A75">
        <w:rPr>
          <w:rFonts w:ascii="Times New Roman" w:hAnsi="Times New Roman" w:cs="Times New Roman"/>
          <w:sz w:val="20"/>
          <w:szCs w:val="20"/>
        </w:rPr>
        <w:t xml:space="preserve"> </w:t>
      </w:r>
      <w:r w:rsidR="007B2A75" w:rsidRPr="007B2A75">
        <w:rPr>
          <w:rFonts w:ascii="Times New Roman" w:hAnsi="Times New Roman" w:cs="Times New Roman"/>
          <w:sz w:val="20"/>
          <w:szCs w:val="20"/>
        </w:rPr>
        <w:t>Об утвер</w:t>
      </w:r>
      <w:r w:rsidR="007B2A75" w:rsidRPr="007B2A75">
        <w:rPr>
          <w:rFonts w:ascii="Times New Roman" w:hAnsi="Times New Roman" w:cs="Times New Roman"/>
          <w:sz w:val="20"/>
          <w:szCs w:val="20"/>
        </w:rPr>
        <w:softHyphen/>
        <w:t>ждении плана мероприятий по совершенствова</w:t>
      </w:r>
      <w:r w:rsidR="007B2A75" w:rsidRPr="007B2A75">
        <w:rPr>
          <w:rFonts w:ascii="Times New Roman" w:hAnsi="Times New Roman" w:cs="Times New Roman"/>
          <w:sz w:val="20"/>
          <w:szCs w:val="20"/>
        </w:rPr>
        <w:softHyphen/>
        <w:t>нию правового положения государственных (му</w:t>
      </w:r>
      <w:r w:rsidR="007B2A75" w:rsidRPr="007B2A75">
        <w:rPr>
          <w:rFonts w:ascii="Times New Roman" w:hAnsi="Times New Roman" w:cs="Times New Roman"/>
          <w:sz w:val="20"/>
          <w:szCs w:val="20"/>
        </w:rPr>
        <w:softHyphen/>
        <w:t>ниципальных) учреждений: распоряжение Правительства Российской Фе</w:t>
      </w:r>
      <w:r w:rsidR="007B2A75" w:rsidRPr="007B2A75">
        <w:rPr>
          <w:rFonts w:ascii="Times New Roman" w:hAnsi="Times New Roman" w:cs="Times New Roman"/>
          <w:sz w:val="20"/>
          <w:szCs w:val="20"/>
        </w:rPr>
        <w:softHyphen/>
        <w:t>дерации от 5 марта 2010 г. № 296-р (ред. от 17.11.2011) // Собрание</w:t>
      </w:r>
      <w:proofErr w:type="gramStart"/>
      <w:r w:rsidR="007B2A75" w:rsidRPr="007B2A75">
        <w:rPr>
          <w:rFonts w:ascii="Times New Roman" w:hAnsi="Times New Roman" w:cs="Times New Roman"/>
          <w:sz w:val="20"/>
          <w:szCs w:val="20"/>
        </w:rPr>
        <w:t>.</w:t>
      </w:r>
      <w:proofErr w:type="gramEnd"/>
      <w:r w:rsidR="007B2A75" w:rsidRPr="007B2A75">
        <w:rPr>
          <w:rFonts w:ascii="Times New Roman" w:hAnsi="Times New Roman" w:cs="Times New Roman"/>
          <w:sz w:val="20"/>
          <w:szCs w:val="20"/>
        </w:rPr>
        <w:t xml:space="preserve"> </w:t>
      </w:r>
      <w:proofErr w:type="gramStart"/>
      <w:r w:rsidR="007B2A75" w:rsidRPr="007B2A75">
        <w:rPr>
          <w:rFonts w:ascii="Times New Roman" w:hAnsi="Times New Roman" w:cs="Times New Roman"/>
          <w:sz w:val="20"/>
          <w:szCs w:val="20"/>
        </w:rPr>
        <w:t>з</w:t>
      </w:r>
      <w:proofErr w:type="gramEnd"/>
      <w:r w:rsidR="007B2A75" w:rsidRPr="007B2A75">
        <w:rPr>
          <w:rFonts w:ascii="Times New Roman" w:hAnsi="Times New Roman" w:cs="Times New Roman"/>
          <w:sz w:val="20"/>
          <w:szCs w:val="20"/>
        </w:rPr>
        <w:t>аконода</w:t>
      </w:r>
      <w:r w:rsidR="007B2A75" w:rsidRPr="007B2A75">
        <w:rPr>
          <w:rFonts w:ascii="Times New Roman" w:hAnsi="Times New Roman" w:cs="Times New Roman"/>
          <w:sz w:val="20"/>
          <w:szCs w:val="20"/>
        </w:rPr>
        <w:softHyphen/>
        <w:t>тельства Российской  Федерации. 2010. 5 марта. № 10. ст. 1166; Собрание законодательства РФ. 2011. 29 ноября. №48. ст. 6969.</w:t>
      </w:r>
      <w:r w:rsidRPr="007B2A75">
        <w:rPr>
          <w:rFonts w:ascii="Times New Roman" w:hAnsi="Times New Roman" w:cs="Times New Roman"/>
          <w:sz w:val="20"/>
          <w:szCs w:val="20"/>
        </w:rPr>
        <w:t xml:space="preserve"> </w:t>
      </w:r>
    </w:p>
  </w:footnote>
  <w:footnote w:id="14">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Христофорова И. В. Маркетинговая капитализация предприятий сферы услуг</w:t>
      </w:r>
      <w:proofErr w:type="gramStart"/>
      <w:r w:rsidRPr="007B2A75">
        <w:rPr>
          <w:rFonts w:ascii="Times New Roman" w:hAnsi="Times New Roman" w:cs="Times New Roman"/>
        </w:rPr>
        <w:t xml:space="preserve"> :</w:t>
      </w:r>
      <w:proofErr w:type="gramEnd"/>
      <w:r w:rsidRPr="007B2A75">
        <w:rPr>
          <w:rFonts w:ascii="Times New Roman" w:hAnsi="Times New Roman" w:cs="Times New Roman"/>
        </w:rPr>
        <w:t xml:space="preserve"> </w:t>
      </w:r>
      <w:proofErr w:type="spellStart"/>
      <w:r w:rsidRPr="007B2A75">
        <w:rPr>
          <w:rFonts w:ascii="Times New Roman" w:hAnsi="Times New Roman" w:cs="Times New Roman"/>
        </w:rPr>
        <w:t>автореф</w:t>
      </w:r>
      <w:proofErr w:type="spellEnd"/>
      <w:r w:rsidRPr="007B2A75">
        <w:rPr>
          <w:rFonts w:ascii="Times New Roman" w:hAnsi="Times New Roman" w:cs="Times New Roman"/>
        </w:rPr>
        <w:t xml:space="preserve">. </w:t>
      </w:r>
      <w:proofErr w:type="spellStart"/>
      <w:r w:rsidRPr="007B2A75">
        <w:rPr>
          <w:rFonts w:ascii="Times New Roman" w:hAnsi="Times New Roman" w:cs="Times New Roman"/>
        </w:rPr>
        <w:t>дис</w:t>
      </w:r>
      <w:proofErr w:type="spellEnd"/>
      <w:r w:rsidRPr="007B2A75">
        <w:rPr>
          <w:rFonts w:ascii="Times New Roman" w:hAnsi="Times New Roman" w:cs="Times New Roman"/>
        </w:rPr>
        <w:t xml:space="preserve">. ... д-ра </w:t>
      </w:r>
      <w:proofErr w:type="spellStart"/>
      <w:r w:rsidRPr="007B2A75">
        <w:rPr>
          <w:rFonts w:ascii="Times New Roman" w:hAnsi="Times New Roman" w:cs="Times New Roman"/>
        </w:rPr>
        <w:t>экон</w:t>
      </w:r>
      <w:proofErr w:type="spellEnd"/>
      <w:r w:rsidRPr="007B2A75">
        <w:rPr>
          <w:rFonts w:ascii="Times New Roman" w:hAnsi="Times New Roman" w:cs="Times New Roman"/>
        </w:rPr>
        <w:t>. наук. М., 2007. С. 18-27.</w:t>
      </w:r>
    </w:p>
  </w:footnote>
  <w:footnote w:id="15">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Федеральным законом от 5 апреля 2013 г. № 44-ФЗ «О контрольной системе в сфере закупок това</w:t>
      </w:r>
      <w:r w:rsidRPr="007B2A75">
        <w:rPr>
          <w:rFonts w:ascii="Times New Roman" w:hAnsi="Times New Roman" w:cs="Times New Roman"/>
        </w:rPr>
        <w:softHyphen/>
        <w:t>ров, работ, услуг для обеспечения государственных и муниципальных нужд» // Рос</w:t>
      </w:r>
      <w:proofErr w:type="gramStart"/>
      <w:r w:rsidRPr="007B2A75">
        <w:rPr>
          <w:rFonts w:ascii="Times New Roman" w:hAnsi="Times New Roman" w:cs="Times New Roman"/>
        </w:rPr>
        <w:t>.</w:t>
      </w:r>
      <w:proofErr w:type="gramEnd"/>
      <w:r w:rsidRPr="007B2A75">
        <w:rPr>
          <w:rFonts w:ascii="Times New Roman" w:hAnsi="Times New Roman" w:cs="Times New Roman"/>
        </w:rPr>
        <w:t xml:space="preserve"> </w:t>
      </w:r>
      <w:proofErr w:type="gramStart"/>
      <w:r w:rsidRPr="007B2A75">
        <w:rPr>
          <w:rFonts w:ascii="Times New Roman" w:hAnsi="Times New Roman" w:cs="Times New Roman"/>
        </w:rPr>
        <w:t>г</w:t>
      </w:r>
      <w:proofErr w:type="gramEnd"/>
      <w:r w:rsidRPr="007B2A75">
        <w:rPr>
          <w:rFonts w:ascii="Times New Roman" w:hAnsi="Times New Roman" w:cs="Times New Roman"/>
        </w:rPr>
        <w:t>аз. 2013. 12 апр.</w:t>
      </w:r>
    </w:p>
  </w:footnote>
  <w:footnote w:id="16">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w:t>
      </w:r>
      <w:proofErr w:type="spellStart"/>
      <w:r w:rsidRPr="007B2A75">
        <w:rPr>
          <w:rFonts w:ascii="Times New Roman" w:hAnsi="Times New Roman" w:cs="Times New Roman"/>
        </w:rPr>
        <w:t>Шайдуров</w:t>
      </w:r>
      <w:proofErr w:type="spellEnd"/>
      <w:r w:rsidRPr="007B2A75">
        <w:rPr>
          <w:rFonts w:ascii="Times New Roman" w:hAnsi="Times New Roman" w:cs="Times New Roman"/>
        </w:rPr>
        <w:t xml:space="preserve"> И.В. Понятие приносящей доход деятельности некоммерческих организаций // Современные тенденции развития науки и технологий. 2015. № 6-7. С. 139.</w:t>
      </w:r>
    </w:p>
  </w:footnote>
  <w:footnote w:id="17">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007B2A75" w:rsidRPr="007B2A75">
        <w:rPr>
          <w:rFonts w:ascii="Times New Roman" w:hAnsi="Times New Roman" w:cs="Times New Roman"/>
          <w:sz w:val="20"/>
          <w:szCs w:val="20"/>
        </w:rPr>
        <w:t>Об утверждении перечня ос</w:t>
      </w:r>
      <w:r w:rsidR="007B2A75" w:rsidRPr="007B2A75">
        <w:rPr>
          <w:rFonts w:ascii="Times New Roman" w:hAnsi="Times New Roman" w:cs="Times New Roman"/>
          <w:sz w:val="20"/>
          <w:szCs w:val="20"/>
        </w:rPr>
        <w:softHyphen/>
        <w:t>новных видов деятельности, связанных с трудо</w:t>
      </w:r>
      <w:r w:rsidR="007B2A75" w:rsidRPr="007B2A75">
        <w:rPr>
          <w:rFonts w:ascii="Times New Roman" w:hAnsi="Times New Roman" w:cs="Times New Roman"/>
          <w:sz w:val="20"/>
          <w:szCs w:val="20"/>
        </w:rPr>
        <w:softHyphen/>
        <w:t>вой адаптацией осужденных: распоряжение Прави</w:t>
      </w:r>
      <w:r w:rsidR="007B2A75" w:rsidRPr="007B2A75">
        <w:rPr>
          <w:rFonts w:ascii="Times New Roman" w:hAnsi="Times New Roman" w:cs="Times New Roman"/>
          <w:sz w:val="20"/>
          <w:szCs w:val="20"/>
        </w:rPr>
        <w:softHyphen/>
        <w:t>тельства Российской Федерации от 27 октября 2007 г. № 1499-р (ред. от 03.02.2016) // Российская газета. 2007. 31 октября. № 243; Российская</w:t>
      </w:r>
      <w:r w:rsidR="007B2A75" w:rsidRPr="007B2A75">
        <w:rPr>
          <w:rFonts w:ascii="Times New Roman" w:hAnsi="Times New Roman" w:cs="Times New Roman"/>
          <w:sz w:val="20"/>
          <w:szCs w:val="20"/>
        </w:rPr>
        <w:t xml:space="preserve"> газета. 2016. 10 февраля.</w:t>
      </w:r>
      <w:r w:rsidR="007B2A75" w:rsidRPr="007B2A75">
        <w:rPr>
          <w:rFonts w:ascii="Times New Roman" w:hAnsi="Times New Roman" w:cs="Times New Roman"/>
          <w:sz w:val="20"/>
          <w:szCs w:val="20"/>
        </w:rPr>
        <w:t xml:space="preserve"> №27.</w:t>
      </w:r>
      <w:r w:rsidRPr="007B2A75">
        <w:rPr>
          <w:rFonts w:ascii="Times New Roman" w:hAnsi="Times New Roman" w:cs="Times New Roman"/>
          <w:sz w:val="20"/>
          <w:szCs w:val="20"/>
        </w:rPr>
        <w:t xml:space="preserve"> </w:t>
      </w:r>
    </w:p>
  </w:footnote>
  <w:footnote w:id="18">
    <w:p w:rsidR="005A5018" w:rsidRPr="007B2A75" w:rsidRDefault="005A5018" w:rsidP="007B2A75">
      <w:pPr>
        <w:pStyle w:val="Footnote0"/>
        <w:shd w:val="clear" w:color="auto" w:fill="auto"/>
        <w:spacing w:line="240" w:lineRule="auto"/>
        <w:ind w:firstLine="709"/>
        <w:rPr>
          <w:sz w:val="20"/>
          <w:szCs w:val="20"/>
        </w:rPr>
      </w:pPr>
      <w:r w:rsidRPr="007B2A75">
        <w:rPr>
          <w:sz w:val="20"/>
          <w:szCs w:val="20"/>
          <w:vertAlign w:val="superscript"/>
        </w:rPr>
        <w:footnoteRef/>
      </w:r>
      <w:r w:rsidRPr="007B2A75">
        <w:rPr>
          <w:sz w:val="20"/>
          <w:szCs w:val="20"/>
        </w:rPr>
        <w:t xml:space="preserve"> Официальный сайт ФСИН России. Доклад о результатах основных направлениях деятельности на 2015 - 2017 г. // </w:t>
      </w:r>
      <w:r w:rsidRPr="007B2A75">
        <w:rPr>
          <w:sz w:val="20"/>
          <w:szCs w:val="20"/>
          <w:lang w:val="en-US"/>
        </w:rPr>
        <w:t>URL</w:t>
      </w:r>
      <w:r w:rsidRPr="007B2A75">
        <w:rPr>
          <w:sz w:val="20"/>
          <w:szCs w:val="20"/>
        </w:rPr>
        <w:t xml:space="preserve">: </w:t>
      </w:r>
      <w:hyperlink r:id="rId3" w:history="1">
        <w:r w:rsidRPr="007B2A75">
          <w:rPr>
            <w:rStyle w:val="a3"/>
            <w:bCs/>
            <w:color w:val="auto"/>
            <w:sz w:val="20"/>
            <w:szCs w:val="20"/>
            <w:u w:val="none"/>
            <w:lang w:val="en-US"/>
          </w:rPr>
          <w:t>http</w:t>
        </w:r>
        <w:r w:rsidRPr="007B2A75">
          <w:rPr>
            <w:rStyle w:val="a3"/>
            <w:bCs/>
            <w:color w:val="auto"/>
            <w:sz w:val="20"/>
            <w:szCs w:val="20"/>
            <w:u w:val="none"/>
          </w:rPr>
          <w:t>://</w:t>
        </w:r>
        <w:proofErr w:type="spellStart"/>
        <w:r w:rsidRPr="007B2A75">
          <w:rPr>
            <w:rStyle w:val="a3"/>
            <w:bCs/>
            <w:color w:val="auto"/>
            <w:sz w:val="20"/>
            <w:szCs w:val="20"/>
            <w:u w:val="none"/>
            <w:lang w:val="en-US"/>
          </w:rPr>
          <w:t>fsi</w:t>
        </w:r>
        <w:proofErr w:type="spellEnd"/>
        <w:r w:rsidR="007112BC" w:rsidRPr="007112BC">
          <w:rPr>
            <w:rStyle w:val="a3"/>
            <w:bCs/>
            <w:color w:val="auto"/>
            <w:sz w:val="20"/>
            <w:szCs w:val="20"/>
            <w:u w:val="none"/>
          </w:rPr>
          <w:t>№</w:t>
        </w:r>
        <w:r w:rsidRPr="007B2A75">
          <w:rPr>
            <w:rStyle w:val="a3"/>
            <w:bCs/>
            <w:color w:val="auto"/>
            <w:sz w:val="20"/>
            <w:szCs w:val="20"/>
            <w:u w:val="none"/>
          </w:rPr>
          <w:t>.</w:t>
        </w:r>
        <w:proofErr w:type="spellStart"/>
        <w:r w:rsidRPr="007B2A75">
          <w:rPr>
            <w:rStyle w:val="a3"/>
            <w:bCs/>
            <w:color w:val="auto"/>
            <w:sz w:val="20"/>
            <w:szCs w:val="20"/>
            <w:u w:val="none"/>
            <w:lang w:val="en-US"/>
          </w:rPr>
          <w:t>su</w:t>
        </w:r>
        <w:proofErr w:type="spellEnd"/>
        <w:r w:rsidRPr="007B2A75">
          <w:rPr>
            <w:rStyle w:val="a3"/>
            <w:bCs/>
            <w:color w:val="auto"/>
            <w:sz w:val="20"/>
            <w:szCs w:val="20"/>
            <w:u w:val="none"/>
          </w:rPr>
          <w:t>/</w:t>
        </w:r>
        <w:r w:rsidRPr="007B2A75">
          <w:rPr>
            <w:rStyle w:val="a3"/>
            <w:bCs/>
            <w:color w:val="auto"/>
            <w:sz w:val="20"/>
            <w:szCs w:val="20"/>
            <w:u w:val="none"/>
            <w:lang w:val="en-US"/>
          </w:rPr>
          <w:t>structure</w:t>
        </w:r>
        <w:r w:rsidRPr="007B2A75">
          <w:rPr>
            <w:rStyle w:val="a3"/>
            <w:bCs/>
            <w:color w:val="auto"/>
            <w:sz w:val="20"/>
            <w:szCs w:val="20"/>
            <w:u w:val="none"/>
          </w:rPr>
          <w:t>/</w:t>
        </w:r>
        <w:proofErr w:type="spellStart"/>
        <w:r w:rsidRPr="007B2A75">
          <w:rPr>
            <w:rStyle w:val="a3"/>
            <w:bCs/>
            <w:color w:val="auto"/>
            <w:sz w:val="20"/>
            <w:szCs w:val="20"/>
            <w:u w:val="none"/>
            <w:lang w:val="en-US"/>
          </w:rPr>
          <w:t>i</w:t>
        </w:r>
        <w:proofErr w:type="spellEnd"/>
        <w:r w:rsidR="007112BC" w:rsidRPr="007112BC">
          <w:rPr>
            <w:rStyle w:val="a3"/>
            <w:bCs/>
            <w:color w:val="auto"/>
            <w:sz w:val="20"/>
            <w:szCs w:val="20"/>
            <w:u w:val="none"/>
          </w:rPr>
          <w:t>№</w:t>
        </w:r>
        <w:proofErr w:type="spellStart"/>
        <w:r w:rsidRPr="007B2A75">
          <w:rPr>
            <w:rStyle w:val="a3"/>
            <w:bCs/>
            <w:color w:val="auto"/>
            <w:sz w:val="20"/>
            <w:szCs w:val="20"/>
            <w:u w:val="none"/>
            <w:lang w:val="en-US"/>
          </w:rPr>
          <w:t>spector</w:t>
        </w:r>
        <w:proofErr w:type="spellEnd"/>
        <w:r w:rsidRPr="007B2A75">
          <w:rPr>
            <w:rStyle w:val="a3"/>
            <w:bCs/>
            <w:color w:val="auto"/>
            <w:sz w:val="20"/>
            <w:szCs w:val="20"/>
            <w:u w:val="none"/>
          </w:rPr>
          <w:t>/</w:t>
        </w:r>
        <w:proofErr w:type="spellStart"/>
        <w:r w:rsidRPr="007B2A75">
          <w:rPr>
            <w:rStyle w:val="a3"/>
            <w:bCs/>
            <w:color w:val="auto"/>
            <w:sz w:val="20"/>
            <w:szCs w:val="20"/>
            <w:u w:val="none"/>
            <w:lang w:val="en-US"/>
          </w:rPr>
          <w:t>iao</w:t>
        </w:r>
        <w:proofErr w:type="spellEnd"/>
        <w:r w:rsidRPr="007B2A75">
          <w:rPr>
            <w:rStyle w:val="a3"/>
            <w:bCs/>
            <w:color w:val="auto"/>
            <w:sz w:val="20"/>
            <w:szCs w:val="20"/>
            <w:u w:val="none"/>
          </w:rPr>
          <w:t>/</w:t>
        </w:r>
        <w:proofErr w:type="spellStart"/>
        <w:r w:rsidRPr="007B2A75">
          <w:rPr>
            <w:rStyle w:val="a3"/>
            <w:bCs/>
            <w:color w:val="auto"/>
            <w:sz w:val="20"/>
            <w:szCs w:val="20"/>
            <w:u w:val="none"/>
            <w:lang w:val="en-US"/>
          </w:rPr>
          <w:t>Doklad</w:t>
        </w:r>
        <w:proofErr w:type="spellEnd"/>
        <w:r w:rsidRPr="007B2A75">
          <w:rPr>
            <w:rStyle w:val="a3"/>
            <w:bCs/>
            <w:color w:val="auto"/>
            <w:sz w:val="20"/>
            <w:szCs w:val="20"/>
            <w:u w:val="none"/>
          </w:rPr>
          <w:t>/</w:t>
        </w:r>
        <w:r w:rsidRPr="007B2A75">
          <w:rPr>
            <w:rStyle w:val="a3"/>
            <w:bCs/>
            <w:color w:val="auto"/>
            <w:sz w:val="20"/>
            <w:szCs w:val="20"/>
            <w:u w:val="none"/>
            <w:lang w:val="en-US"/>
          </w:rPr>
          <w:t>DRO</w:t>
        </w:r>
        <w:r w:rsidR="007112BC" w:rsidRPr="007112BC">
          <w:rPr>
            <w:rStyle w:val="a3"/>
            <w:bCs/>
            <w:color w:val="auto"/>
            <w:sz w:val="20"/>
            <w:szCs w:val="20"/>
            <w:u w:val="none"/>
          </w:rPr>
          <w:t>№</w:t>
        </w:r>
        <w:r w:rsidRPr="007B2A75">
          <w:rPr>
            <w:rStyle w:val="a3"/>
            <w:bCs/>
            <w:color w:val="auto"/>
            <w:sz w:val="20"/>
            <w:szCs w:val="20"/>
            <w:u w:val="none"/>
            <w:lang w:val="en-US"/>
          </w:rPr>
          <w:t>D</w:t>
        </w:r>
        <w:r w:rsidRPr="007B2A75">
          <w:rPr>
            <w:rStyle w:val="a3"/>
            <w:bCs/>
            <w:color w:val="auto"/>
            <w:sz w:val="20"/>
            <w:szCs w:val="20"/>
            <w:u w:val="none"/>
          </w:rPr>
          <w:t>%</w:t>
        </w:r>
      </w:hyperlink>
      <w:r w:rsidRPr="007B2A75">
        <w:rPr>
          <w:sz w:val="20"/>
          <w:szCs w:val="20"/>
        </w:rPr>
        <w:t xml:space="preserve"> 202015-2017.</w:t>
      </w:r>
      <w:r w:rsidRPr="007B2A75">
        <w:rPr>
          <w:sz w:val="20"/>
          <w:szCs w:val="20"/>
          <w:lang w:val="en-US"/>
        </w:rPr>
        <w:t>pdf</w:t>
      </w:r>
      <w:r w:rsidRPr="007B2A75">
        <w:rPr>
          <w:sz w:val="20"/>
          <w:szCs w:val="20"/>
        </w:rPr>
        <w:t xml:space="preserve"> </w:t>
      </w:r>
    </w:p>
  </w:footnote>
  <w:footnote w:id="19">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Fonts w:ascii="Times New Roman" w:hAnsi="Times New Roman" w:cs="Times New Roman"/>
          <w:sz w:val="20"/>
          <w:szCs w:val="20"/>
          <w:vertAlign w:val="superscript"/>
        </w:rPr>
        <w:footnoteRef/>
      </w:r>
      <w:r w:rsidRPr="007B2A75">
        <w:rPr>
          <w:rFonts w:ascii="Times New Roman" w:hAnsi="Times New Roman" w:cs="Times New Roman"/>
          <w:color w:val="000000" w:themeColor="text1"/>
          <w:sz w:val="20"/>
          <w:szCs w:val="20"/>
        </w:rPr>
        <w:t>Гражданский Кодекс Российской Федерации (часть первая): Федеральный закон от 30.11.1994 № 51-ФЗ (ред. от 18.07.2019) // Российская газета. 1994. 31 ноября. № 238-239;Российская газета. 2019. 22 июля. №158.</w:t>
      </w:r>
    </w:p>
  </w:footnote>
  <w:footnote w:id="20">
    <w:p w:rsidR="001A64F7" w:rsidRPr="001A64F7" w:rsidRDefault="001A64F7" w:rsidP="001A64F7">
      <w:pPr>
        <w:tabs>
          <w:tab w:val="left" w:pos="1276"/>
        </w:tabs>
        <w:spacing w:after="0" w:line="240" w:lineRule="auto"/>
        <w:ind w:firstLine="709"/>
        <w:jc w:val="both"/>
        <w:rPr>
          <w:rFonts w:ascii="Times New Roman" w:hAnsi="Times New Roman" w:cs="Times New Roman"/>
          <w:sz w:val="20"/>
          <w:szCs w:val="20"/>
        </w:rPr>
      </w:pPr>
      <w:r>
        <w:rPr>
          <w:rStyle w:val="a6"/>
        </w:rPr>
        <w:footnoteRef/>
      </w:r>
      <w:r>
        <w:t xml:space="preserve"> </w:t>
      </w:r>
      <w:r w:rsidRPr="007B2A75">
        <w:rPr>
          <w:rFonts w:ascii="Times New Roman" w:hAnsi="Times New Roman" w:cs="Times New Roman"/>
          <w:sz w:val="20"/>
          <w:szCs w:val="20"/>
        </w:rPr>
        <w:t>Об образовании в Российской Федерации: Федеральный закон от 29.12.2012 № 273-ФЗ (ред. от 27.12.2019) // Собрание  Законодательства РФ. 2012. 30 декабря. №53(ч.1) ст. 7598; Российская газета. 2019. 30 декабря. № 296.</w:t>
      </w:r>
    </w:p>
  </w:footnote>
  <w:footnote w:id="21">
    <w:p w:rsidR="005A5018" w:rsidRPr="007B2A75" w:rsidRDefault="005A5018" w:rsidP="007B2A75">
      <w:pPr>
        <w:pStyle w:val="Footnote0"/>
        <w:shd w:val="clear" w:color="auto" w:fill="auto"/>
        <w:spacing w:line="240" w:lineRule="auto"/>
        <w:ind w:firstLine="709"/>
        <w:rPr>
          <w:sz w:val="20"/>
          <w:szCs w:val="20"/>
        </w:rPr>
      </w:pPr>
      <w:r w:rsidRPr="007B2A75">
        <w:rPr>
          <w:sz w:val="20"/>
          <w:szCs w:val="20"/>
          <w:vertAlign w:val="superscript"/>
        </w:rPr>
        <w:footnoteRef/>
      </w:r>
      <w:r w:rsidRPr="007B2A75">
        <w:rPr>
          <w:sz w:val="20"/>
          <w:szCs w:val="20"/>
        </w:rPr>
        <w:t xml:space="preserve">О внесении изменений в уставы федеральных казенных учреждений дополнительного профессионального образования, подчиненных территориальным органам ФСИН России: Приказ ФСИН России от 26.12.2016. № 1101 // </w:t>
      </w:r>
      <w:r w:rsidRPr="007B2A75">
        <w:rPr>
          <w:sz w:val="20"/>
          <w:szCs w:val="20"/>
          <w:lang w:val="en-US"/>
        </w:rPr>
        <w:t>URL</w:t>
      </w:r>
      <w:r w:rsidRPr="007B2A75">
        <w:rPr>
          <w:sz w:val="20"/>
          <w:szCs w:val="20"/>
        </w:rPr>
        <w:t xml:space="preserve">: </w:t>
      </w:r>
      <w:hyperlink r:id="rId4" w:history="1">
        <w:r w:rsidRPr="007B2A75">
          <w:rPr>
            <w:rStyle w:val="a3"/>
            <w:bCs/>
            <w:color w:val="auto"/>
            <w:sz w:val="20"/>
            <w:szCs w:val="20"/>
            <w:u w:val="none"/>
            <w:lang w:val="en-US"/>
          </w:rPr>
          <w:t>http</w:t>
        </w:r>
        <w:r w:rsidRPr="007B2A75">
          <w:rPr>
            <w:rStyle w:val="a3"/>
            <w:bCs/>
            <w:color w:val="auto"/>
            <w:sz w:val="20"/>
            <w:szCs w:val="20"/>
            <w:u w:val="none"/>
          </w:rPr>
          <w:t>://</w:t>
        </w:r>
        <w:r w:rsidRPr="007B2A75">
          <w:rPr>
            <w:rStyle w:val="a3"/>
            <w:bCs/>
            <w:color w:val="auto"/>
            <w:sz w:val="20"/>
            <w:szCs w:val="20"/>
            <w:u w:val="none"/>
            <w:lang w:val="en-US"/>
          </w:rPr>
          <w:t>www</w:t>
        </w:r>
        <w:r w:rsidRPr="007B2A75">
          <w:rPr>
            <w:rStyle w:val="a3"/>
            <w:bCs/>
            <w:color w:val="auto"/>
            <w:sz w:val="20"/>
            <w:szCs w:val="20"/>
            <w:u w:val="none"/>
          </w:rPr>
          <w:t>.13.</w:t>
        </w:r>
        <w:proofErr w:type="spellStart"/>
        <w:r w:rsidRPr="007B2A75">
          <w:rPr>
            <w:rStyle w:val="a3"/>
            <w:bCs/>
            <w:color w:val="auto"/>
            <w:sz w:val="20"/>
            <w:szCs w:val="20"/>
            <w:u w:val="none"/>
            <w:lang w:val="en-US"/>
          </w:rPr>
          <w:t>fsi</w:t>
        </w:r>
        <w:proofErr w:type="spellEnd"/>
        <w:r w:rsidR="007112BC" w:rsidRPr="007112BC">
          <w:rPr>
            <w:rStyle w:val="a3"/>
            <w:bCs/>
            <w:color w:val="auto"/>
            <w:sz w:val="20"/>
            <w:szCs w:val="20"/>
            <w:u w:val="none"/>
          </w:rPr>
          <w:t>№</w:t>
        </w:r>
        <w:r w:rsidRPr="007B2A75">
          <w:rPr>
            <w:rStyle w:val="a3"/>
            <w:bCs/>
            <w:color w:val="auto"/>
            <w:sz w:val="20"/>
            <w:szCs w:val="20"/>
            <w:u w:val="none"/>
          </w:rPr>
          <w:t>.</w:t>
        </w:r>
        <w:proofErr w:type="spellStart"/>
        <w:r w:rsidRPr="007B2A75">
          <w:rPr>
            <w:rStyle w:val="a3"/>
            <w:bCs/>
            <w:color w:val="auto"/>
            <w:sz w:val="20"/>
            <w:szCs w:val="20"/>
            <w:u w:val="none"/>
            <w:lang w:val="en-US"/>
          </w:rPr>
          <w:t>su</w:t>
        </w:r>
        <w:proofErr w:type="spellEnd"/>
        <w:r w:rsidRPr="007B2A75">
          <w:rPr>
            <w:rStyle w:val="a3"/>
            <w:bCs/>
            <w:color w:val="auto"/>
            <w:sz w:val="20"/>
            <w:szCs w:val="20"/>
            <w:u w:val="none"/>
          </w:rPr>
          <w:t>/</w:t>
        </w:r>
        <w:r w:rsidRPr="007B2A75">
          <w:rPr>
            <w:rStyle w:val="a3"/>
            <w:bCs/>
            <w:color w:val="auto"/>
            <w:sz w:val="20"/>
            <w:szCs w:val="20"/>
            <w:u w:val="none"/>
            <w:lang w:val="en-US"/>
          </w:rPr>
          <w:t>upload</w:t>
        </w:r>
        <w:r w:rsidRPr="007B2A75">
          <w:rPr>
            <w:rStyle w:val="a3"/>
            <w:bCs/>
            <w:color w:val="auto"/>
            <w:sz w:val="20"/>
            <w:szCs w:val="20"/>
            <w:u w:val="none"/>
          </w:rPr>
          <w:t>/</w:t>
        </w:r>
        <w:r w:rsidRPr="007B2A75">
          <w:rPr>
            <w:rStyle w:val="a3"/>
            <w:bCs/>
            <w:color w:val="auto"/>
            <w:sz w:val="20"/>
            <w:szCs w:val="20"/>
            <w:u w:val="none"/>
            <w:lang w:val="en-US"/>
          </w:rPr>
          <w:t>territory</w:t>
        </w:r>
        <w:r w:rsidRPr="007B2A75">
          <w:rPr>
            <w:rStyle w:val="a3"/>
            <w:bCs/>
            <w:color w:val="auto"/>
            <w:sz w:val="20"/>
            <w:szCs w:val="20"/>
            <w:u w:val="none"/>
          </w:rPr>
          <w:t>/</w:t>
        </w:r>
        <w:r w:rsidRPr="007B2A75">
          <w:rPr>
            <w:rStyle w:val="a3"/>
            <w:bCs/>
            <w:color w:val="auto"/>
            <w:sz w:val="20"/>
            <w:szCs w:val="20"/>
            <w:u w:val="none"/>
            <w:lang w:val="en-US"/>
          </w:rPr>
          <w:t>Mordovia</w:t>
        </w:r>
        <w:r w:rsidRPr="007B2A75">
          <w:rPr>
            <w:rStyle w:val="a3"/>
            <w:bCs/>
            <w:color w:val="auto"/>
            <w:sz w:val="20"/>
            <w:szCs w:val="20"/>
            <w:u w:val="none"/>
          </w:rPr>
          <w:t>/</w:t>
        </w:r>
        <w:proofErr w:type="spellStart"/>
        <w:r w:rsidRPr="007B2A75">
          <w:rPr>
            <w:rStyle w:val="a3"/>
            <w:bCs/>
            <w:color w:val="auto"/>
            <w:sz w:val="20"/>
            <w:szCs w:val="20"/>
            <w:u w:val="none"/>
            <w:lang w:val="en-US"/>
          </w:rPr>
          <w:t>uc</w:t>
        </w:r>
        <w:proofErr w:type="spellEnd"/>
        <w:r w:rsidRPr="007B2A75">
          <w:rPr>
            <w:rStyle w:val="a3"/>
            <w:bCs/>
            <w:color w:val="auto"/>
            <w:sz w:val="20"/>
            <w:szCs w:val="20"/>
            <w:u w:val="none"/>
          </w:rPr>
          <w:t>/</w:t>
        </w:r>
        <w:r w:rsidRPr="007B2A75">
          <w:rPr>
            <w:rStyle w:val="a3"/>
            <w:bCs/>
            <w:color w:val="auto"/>
            <w:sz w:val="20"/>
            <w:szCs w:val="20"/>
            <w:u w:val="none"/>
            <w:lang w:val="en-US"/>
          </w:rPr>
          <w:t>do</w:t>
        </w:r>
      </w:hyperlink>
      <w:r w:rsidRPr="007B2A75">
        <w:rPr>
          <w:sz w:val="20"/>
          <w:szCs w:val="20"/>
        </w:rPr>
        <w:t xml:space="preserve"> c/изменение%20в%20устав.pdf.</w:t>
      </w:r>
    </w:p>
  </w:footnote>
  <w:footnote w:id="22">
    <w:p w:rsidR="005A5018" w:rsidRPr="007B2A75" w:rsidRDefault="005A5018" w:rsidP="007B2A75">
      <w:pPr>
        <w:pStyle w:val="a4"/>
        <w:ind w:firstLine="709"/>
        <w:jc w:val="both"/>
        <w:rPr>
          <w:rFonts w:ascii="Times New Roman" w:hAnsi="Times New Roman" w:cs="Times New Roman"/>
        </w:rPr>
      </w:pPr>
      <w:r w:rsidRPr="007B2A75">
        <w:rPr>
          <w:rStyle w:val="a6"/>
          <w:rFonts w:ascii="Times New Roman" w:hAnsi="Times New Roman" w:cs="Times New Roman"/>
        </w:rPr>
        <w:footnoteRef/>
      </w:r>
      <w:r w:rsidRPr="007B2A75">
        <w:rPr>
          <w:rFonts w:ascii="Times New Roman" w:hAnsi="Times New Roman" w:cs="Times New Roman"/>
        </w:rPr>
        <w:t xml:space="preserve"> </w:t>
      </w:r>
      <w:r w:rsidR="009C14C1" w:rsidRPr="007B2A75">
        <w:rPr>
          <w:rFonts w:ascii="Times New Roman" w:hAnsi="Times New Roman" w:cs="Times New Roman"/>
          <w:color w:val="000000" w:themeColor="text1"/>
        </w:rPr>
        <w:t xml:space="preserve">Концепции развития уголовно-исполнительной системы Российской Федерации до 2020 года: Распоряжение Правительства РФ от 14 октября 2010 г. </w:t>
      </w:r>
      <w:r w:rsidR="009C14C1">
        <w:rPr>
          <w:rFonts w:ascii="Times New Roman" w:hAnsi="Times New Roman" w:cs="Times New Roman"/>
          <w:color w:val="000000" w:themeColor="text1"/>
        </w:rPr>
        <w:t>№</w:t>
      </w:r>
      <w:r w:rsidR="009C14C1" w:rsidRPr="007B2A75">
        <w:rPr>
          <w:rFonts w:ascii="Times New Roman" w:hAnsi="Times New Roman" w:cs="Times New Roman"/>
          <w:color w:val="000000" w:themeColor="text1"/>
        </w:rPr>
        <w:t xml:space="preserve"> 1772-р (ред. от 23.09.2015) // Собрание законодательства РФ. 2010. №43. Ст. 5544.; Собрание законодательства РФ. 2015. 5 октября. №40. Ст.5581.</w:t>
      </w:r>
    </w:p>
  </w:footnote>
  <w:footnote w:id="23">
    <w:p w:rsidR="005A5018" w:rsidRPr="007B2A75" w:rsidRDefault="005A5018" w:rsidP="007B2A75">
      <w:pPr>
        <w:pStyle w:val="a4"/>
        <w:ind w:firstLine="709"/>
        <w:jc w:val="both"/>
        <w:rPr>
          <w:rFonts w:ascii="Times New Roman" w:hAnsi="Times New Roman" w:cs="Times New Roman"/>
          <w:color w:val="000000" w:themeColor="text1"/>
        </w:rPr>
      </w:pPr>
      <w:r w:rsidRPr="007B2A75">
        <w:rPr>
          <w:rStyle w:val="a6"/>
          <w:rFonts w:ascii="Times New Roman" w:hAnsi="Times New Roman" w:cs="Times New Roman"/>
          <w:color w:val="000000" w:themeColor="text1"/>
        </w:rPr>
        <w:footnoteRef/>
      </w:r>
      <w:r w:rsidRPr="007B2A75">
        <w:rPr>
          <w:rFonts w:ascii="Times New Roman" w:hAnsi="Times New Roman" w:cs="Times New Roman"/>
          <w:color w:val="000000" w:themeColor="text1"/>
        </w:rPr>
        <w:t xml:space="preserve"> </w:t>
      </w:r>
      <w:r w:rsidRPr="007B2A75">
        <w:rPr>
          <w:rFonts w:ascii="Times New Roman" w:hAnsi="Times New Roman" w:cs="Times New Roman"/>
          <w:bCs/>
          <w:color w:val="000000" w:themeColor="text1"/>
        </w:rPr>
        <w:t>Об организации научно-исследовательской и опытно-конструкторской деятельности в Федераль</w:t>
      </w:r>
      <w:r w:rsidR="007112BC">
        <w:rPr>
          <w:rFonts w:ascii="Times New Roman" w:hAnsi="Times New Roman" w:cs="Times New Roman"/>
          <w:bCs/>
          <w:color w:val="000000" w:themeColor="text1"/>
        </w:rPr>
        <w:t>ной службе исполнения наказаний:</w:t>
      </w:r>
      <w:r w:rsidRPr="007B2A75">
        <w:rPr>
          <w:rFonts w:ascii="Times New Roman" w:hAnsi="Times New Roman" w:cs="Times New Roman"/>
          <w:bCs/>
          <w:color w:val="000000" w:themeColor="text1"/>
        </w:rPr>
        <w:t xml:space="preserve"> Приказ ФСИН РФ от 17.11.2005 </w:t>
      </w:r>
      <w:r w:rsidR="007112BC">
        <w:rPr>
          <w:rFonts w:ascii="Times New Roman" w:hAnsi="Times New Roman" w:cs="Times New Roman"/>
          <w:bCs/>
          <w:color w:val="000000" w:themeColor="text1"/>
        </w:rPr>
        <w:t>№</w:t>
      </w:r>
      <w:r w:rsidRPr="007B2A75">
        <w:rPr>
          <w:rFonts w:ascii="Times New Roman" w:hAnsi="Times New Roman" w:cs="Times New Roman"/>
          <w:bCs/>
          <w:color w:val="000000" w:themeColor="text1"/>
        </w:rPr>
        <w:t xml:space="preserve"> 868 //</w:t>
      </w:r>
      <w:r w:rsidR="009C14C1">
        <w:rPr>
          <w:rFonts w:ascii="Times New Roman" w:hAnsi="Times New Roman" w:cs="Times New Roman"/>
          <w:bCs/>
          <w:color w:val="000000" w:themeColor="text1"/>
        </w:rPr>
        <w:t xml:space="preserve"> </w:t>
      </w:r>
      <w:r w:rsidR="009C14C1" w:rsidRPr="009C14C1">
        <w:rPr>
          <w:rFonts w:ascii="Times New Roman" w:hAnsi="Times New Roman" w:cs="Times New Roman"/>
          <w:bCs/>
          <w:color w:val="000000" w:themeColor="text1"/>
        </w:rPr>
        <w:t>http://www.consultant.ru/cons/cgi/online.cgi?req=doc&amp;base=EXP&amp;n=426308#05766221453468634</w:t>
      </w:r>
    </w:p>
  </w:footnote>
  <w:footnote w:id="24">
    <w:p w:rsidR="005A5018" w:rsidRPr="001A64F7" w:rsidRDefault="005A5018" w:rsidP="001A64F7">
      <w:pPr>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Pr="007B2A75">
        <w:rPr>
          <w:rFonts w:ascii="Times New Roman" w:hAnsi="Times New Roman" w:cs="Times New Roman"/>
          <w:sz w:val="20"/>
          <w:szCs w:val="20"/>
        </w:rPr>
        <w:t xml:space="preserve"> </w:t>
      </w:r>
      <w:r w:rsidRPr="001A64F7">
        <w:rPr>
          <w:rFonts w:ascii="Times New Roman" w:hAnsi="Times New Roman" w:cs="Times New Roman"/>
          <w:bCs/>
          <w:color w:val="000000" w:themeColor="text1"/>
          <w:sz w:val="20"/>
          <w:szCs w:val="20"/>
        </w:rPr>
        <w:t>О координации научных исследований и внедрении научной и научно-технической продукции в Федеральной службе исполнения нака</w:t>
      </w:r>
      <w:r w:rsidR="007112BC" w:rsidRPr="001A64F7">
        <w:rPr>
          <w:rFonts w:ascii="Times New Roman" w:hAnsi="Times New Roman" w:cs="Times New Roman"/>
          <w:bCs/>
          <w:color w:val="000000" w:themeColor="text1"/>
          <w:sz w:val="20"/>
          <w:szCs w:val="20"/>
        </w:rPr>
        <w:t>заний:</w:t>
      </w:r>
      <w:r w:rsidRPr="001A64F7">
        <w:rPr>
          <w:rFonts w:ascii="Times New Roman" w:hAnsi="Times New Roman" w:cs="Times New Roman"/>
          <w:bCs/>
          <w:color w:val="000000" w:themeColor="text1"/>
          <w:sz w:val="20"/>
          <w:szCs w:val="20"/>
        </w:rPr>
        <w:t xml:space="preserve"> Приказ ФСИН России от 25.07.2006 </w:t>
      </w:r>
      <w:r w:rsidR="007112BC" w:rsidRPr="001A64F7">
        <w:rPr>
          <w:rFonts w:ascii="Times New Roman" w:hAnsi="Times New Roman" w:cs="Times New Roman"/>
          <w:bCs/>
          <w:color w:val="000000" w:themeColor="text1"/>
          <w:sz w:val="20"/>
          <w:szCs w:val="20"/>
        </w:rPr>
        <w:t>№</w:t>
      </w:r>
      <w:r w:rsidRPr="001A64F7">
        <w:rPr>
          <w:rFonts w:ascii="Times New Roman" w:hAnsi="Times New Roman" w:cs="Times New Roman"/>
          <w:bCs/>
          <w:color w:val="000000" w:themeColor="text1"/>
          <w:sz w:val="20"/>
          <w:szCs w:val="20"/>
        </w:rPr>
        <w:t xml:space="preserve"> 509 //</w:t>
      </w:r>
      <w:r w:rsidR="009C14C1" w:rsidRPr="001A64F7">
        <w:rPr>
          <w:rFonts w:ascii="Times New Roman" w:hAnsi="Times New Roman" w:cs="Times New Roman"/>
          <w:bCs/>
          <w:color w:val="000000" w:themeColor="text1"/>
          <w:sz w:val="20"/>
          <w:szCs w:val="20"/>
        </w:rPr>
        <w:t xml:space="preserve"> </w:t>
      </w:r>
      <w:r w:rsidR="009C14C1" w:rsidRPr="001A64F7">
        <w:rPr>
          <w:rFonts w:ascii="Times New Roman" w:eastAsia="Times New Roman" w:hAnsi="Times New Roman" w:cs="Times New Roman"/>
          <w:sz w:val="20"/>
          <w:szCs w:val="20"/>
          <w:lang w:eastAsia="ru-RU"/>
        </w:rPr>
        <w:t>Ведомости уголовно-исполнительной системы. N 2. 2007</w:t>
      </w:r>
      <w:r w:rsidR="001A64F7" w:rsidRPr="001A64F7">
        <w:rPr>
          <w:rFonts w:ascii="Times New Roman" w:eastAsia="Times New Roman" w:hAnsi="Times New Roman" w:cs="Times New Roman"/>
          <w:sz w:val="20"/>
          <w:szCs w:val="20"/>
          <w:lang w:eastAsia="ru-RU"/>
        </w:rPr>
        <w:t>.</w:t>
      </w:r>
    </w:p>
  </w:footnote>
  <w:footnote w:id="25">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Pr="007B2A75">
        <w:rPr>
          <w:rFonts w:ascii="Times New Roman" w:hAnsi="Times New Roman" w:cs="Times New Roman"/>
          <w:sz w:val="20"/>
          <w:szCs w:val="20"/>
        </w:rPr>
        <w:t xml:space="preserve"> </w:t>
      </w:r>
      <w:r w:rsidRPr="007B2A75">
        <w:rPr>
          <w:rStyle w:val="24"/>
          <w:rFonts w:eastAsiaTheme="minorHAnsi"/>
        </w:rPr>
        <w:t>Бюджетный кодекс Российской Федерации: Федеральный закон от 31.07.1998 № 145-ФЗ</w:t>
      </w:r>
      <w:r w:rsidRPr="007B2A75">
        <w:rPr>
          <w:rFonts w:ascii="Times New Roman" w:hAnsi="Times New Roman" w:cs="Times New Roman"/>
          <w:sz w:val="20"/>
          <w:szCs w:val="20"/>
        </w:rPr>
        <w:t xml:space="preserve"> </w:t>
      </w:r>
      <w:r w:rsidRPr="007B2A75">
        <w:rPr>
          <w:rStyle w:val="24"/>
          <w:rFonts w:eastAsiaTheme="minorHAnsi"/>
        </w:rPr>
        <w:t>(ред. от 04.11.2019, с изм. от 12.11.2019) //</w:t>
      </w:r>
      <w:r w:rsidRPr="007B2A75">
        <w:rPr>
          <w:rFonts w:ascii="Times New Roman" w:hAnsi="Times New Roman" w:cs="Times New Roman"/>
          <w:sz w:val="20"/>
          <w:szCs w:val="20"/>
        </w:rPr>
        <w:t xml:space="preserve"> Российская газета. 1998. 31 июля. № 153-154;Российская газета. 2019.13 ноября. № 296. </w:t>
      </w:r>
    </w:p>
  </w:footnote>
  <w:footnote w:id="26">
    <w:p w:rsidR="005A5018" w:rsidRPr="007B2A75" w:rsidRDefault="005A5018" w:rsidP="007B2A75">
      <w:pPr>
        <w:tabs>
          <w:tab w:val="left" w:pos="1276"/>
        </w:tabs>
        <w:spacing w:after="0" w:line="240" w:lineRule="auto"/>
        <w:ind w:firstLine="709"/>
        <w:jc w:val="both"/>
        <w:rPr>
          <w:rFonts w:ascii="Times New Roman" w:hAnsi="Times New Roman" w:cs="Times New Roman"/>
          <w:sz w:val="20"/>
          <w:szCs w:val="20"/>
        </w:rPr>
      </w:pPr>
      <w:r w:rsidRPr="007B2A75">
        <w:rPr>
          <w:rStyle w:val="a6"/>
          <w:rFonts w:ascii="Times New Roman" w:hAnsi="Times New Roman" w:cs="Times New Roman"/>
          <w:sz w:val="20"/>
          <w:szCs w:val="20"/>
        </w:rPr>
        <w:footnoteRef/>
      </w:r>
      <w:r w:rsidRPr="007B2A75">
        <w:rPr>
          <w:rFonts w:ascii="Times New Roman" w:hAnsi="Times New Roman" w:cs="Times New Roman"/>
          <w:sz w:val="20"/>
          <w:szCs w:val="20"/>
        </w:rPr>
        <w:t xml:space="preserve"> </w:t>
      </w:r>
      <w:r w:rsidRPr="007B2A75">
        <w:rPr>
          <w:rStyle w:val="24"/>
          <w:rFonts w:eastAsiaTheme="minorHAnsi"/>
        </w:rPr>
        <w:t>Бюджетный кодекс Российской Федерации: Федеральный закон от 31.07.1998 № 145-ФЗ</w:t>
      </w:r>
      <w:r w:rsidRPr="007B2A75">
        <w:rPr>
          <w:rFonts w:ascii="Times New Roman" w:hAnsi="Times New Roman" w:cs="Times New Roman"/>
          <w:sz w:val="20"/>
          <w:szCs w:val="20"/>
        </w:rPr>
        <w:t xml:space="preserve"> </w:t>
      </w:r>
      <w:r w:rsidRPr="007B2A75">
        <w:rPr>
          <w:rStyle w:val="24"/>
          <w:rFonts w:eastAsiaTheme="minorHAnsi"/>
        </w:rPr>
        <w:t>(ред. от 04.11.2019, с изм. от 12.11.2019) //</w:t>
      </w:r>
      <w:r w:rsidRPr="007B2A75">
        <w:rPr>
          <w:rFonts w:ascii="Times New Roman" w:hAnsi="Times New Roman" w:cs="Times New Roman"/>
          <w:sz w:val="20"/>
          <w:szCs w:val="20"/>
        </w:rPr>
        <w:t xml:space="preserve"> Российская газета. 1998. 31 июля. № 153-154;Российская газета. 2019.13 ноября. № 296. </w:t>
      </w:r>
      <w:r w:rsidRPr="007B2A75">
        <w:rPr>
          <w:rStyle w:val="24"/>
          <w:rFonts w:eastAsia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030511"/>
      <w:docPartObj>
        <w:docPartGallery w:val="Page Numbers (Top of Page)"/>
        <w:docPartUnique/>
      </w:docPartObj>
    </w:sdtPr>
    <w:sdtContent>
      <w:p w:rsidR="001A64F7" w:rsidRDefault="001A64F7">
        <w:pPr>
          <w:pStyle w:val="a8"/>
          <w:jc w:val="center"/>
        </w:pPr>
        <w:r>
          <w:fldChar w:fldCharType="begin"/>
        </w:r>
        <w:r>
          <w:instrText>PAGE   \* MERGEFORMAT</w:instrText>
        </w:r>
        <w:r>
          <w:fldChar w:fldCharType="separate"/>
        </w:r>
        <w:r>
          <w:rPr>
            <w:noProof/>
          </w:rPr>
          <w:t>32</w:t>
        </w:r>
        <w:r>
          <w:fldChar w:fldCharType="end"/>
        </w:r>
      </w:p>
    </w:sdtContent>
  </w:sdt>
  <w:p w:rsidR="005A5018" w:rsidRDefault="005A50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095"/>
    <w:multiLevelType w:val="multilevel"/>
    <w:tmpl w:val="D3981B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98D178C"/>
    <w:multiLevelType w:val="multilevel"/>
    <w:tmpl w:val="B6A46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D021B"/>
    <w:multiLevelType w:val="hybridMultilevel"/>
    <w:tmpl w:val="DD583C70"/>
    <w:lvl w:ilvl="0" w:tplc="4300B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2B5FCD"/>
    <w:multiLevelType w:val="multilevel"/>
    <w:tmpl w:val="EBF0F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346D5D"/>
    <w:multiLevelType w:val="hybridMultilevel"/>
    <w:tmpl w:val="4DE4A8D8"/>
    <w:lvl w:ilvl="0" w:tplc="4300BA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043F4"/>
    <w:multiLevelType w:val="multilevel"/>
    <w:tmpl w:val="3D92530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29341A"/>
    <w:multiLevelType w:val="hybridMultilevel"/>
    <w:tmpl w:val="888032E0"/>
    <w:lvl w:ilvl="0" w:tplc="123A9740">
      <w:start w:val="1"/>
      <w:numFmt w:val="decimal"/>
      <w:lvlText w:val="%1."/>
      <w:lvlJc w:val="left"/>
      <w:pPr>
        <w:ind w:left="1713" w:hanging="360"/>
      </w:pPr>
      <w:rPr>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nsid w:val="3DF81344"/>
    <w:multiLevelType w:val="hybridMultilevel"/>
    <w:tmpl w:val="7CCC4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3D51CD"/>
    <w:multiLevelType w:val="multilevel"/>
    <w:tmpl w:val="EE166C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A0701C7"/>
    <w:multiLevelType w:val="multilevel"/>
    <w:tmpl w:val="B382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192ECC"/>
    <w:multiLevelType w:val="hybridMultilevel"/>
    <w:tmpl w:val="537C39E6"/>
    <w:lvl w:ilvl="0" w:tplc="89AE605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C0F62B0"/>
    <w:multiLevelType w:val="multilevel"/>
    <w:tmpl w:val="6A24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F62CF7"/>
    <w:multiLevelType w:val="hybridMultilevel"/>
    <w:tmpl w:val="600E6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1"/>
  </w:num>
  <w:num w:numId="5">
    <w:abstractNumId w:val="2"/>
  </w:num>
  <w:num w:numId="6">
    <w:abstractNumId w:val="4"/>
  </w:num>
  <w:num w:numId="7">
    <w:abstractNumId w:val="8"/>
  </w:num>
  <w:num w:numId="8">
    <w:abstractNumId w:val="0"/>
  </w:num>
  <w:num w:numId="9">
    <w:abstractNumId w:val="9"/>
  </w:num>
  <w:num w:numId="10">
    <w:abstractNumId w:val="10"/>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302CB"/>
    <w:rsid w:val="00020323"/>
    <w:rsid w:val="000343E5"/>
    <w:rsid w:val="00072516"/>
    <w:rsid w:val="000E5D93"/>
    <w:rsid w:val="000F1F97"/>
    <w:rsid w:val="0018429A"/>
    <w:rsid w:val="0018728A"/>
    <w:rsid w:val="001A64F7"/>
    <w:rsid w:val="001D3336"/>
    <w:rsid w:val="001F298A"/>
    <w:rsid w:val="002852B8"/>
    <w:rsid w:val="002A5403"/>
    <w:rsid w:val="00367660"/>
    <w:rsid w:val="00382CFE"/>
    <w:rsid w:val="003B4897"/>
    <w:rsid w:val="003C20C6"/>
    <w:rsid w:val="003E1983"/>
    <w:rsid w:val="004324DE"/>
    <w:rsid w:val="004964DF"/>
    <w:rsid w:val="005548F8"/>
    <w:rsid w:val="0057566D"/>
    <w:rsid w:val="005A5018"/>
    <w:rsid w:val="005A5382"/>
    <w:rsid w:val="005F07BE"/>
    <w:rsid w:val="006135D4"/>
    <w:rsid w:val="00621B82"/>
    <w:rsid w:val="0063290C"/>
    <w:rsid w:val="006563B5"/>
    <w:rsid w:val="0067497A"/>
    <w:rsid w:val="00683529"/>
    <w:rsid w:val="006A5F05"/>
    <w:rsid w:val="006F68F5"/>
    <w:rsid w:val="007112BC"/>
    <w:rsid w:val="007178E6"/>
    <w:rsid w:val="007302CB"/>
    <w:rsid w:val="00743E89"/>
    <w:rsid w:val="00777CA0"/>
    <w:rsid w:val="007B2A75"/>
    <w:rsid w:val="00860909"/>
    <w:rsid w:val="008B5434"/>
    <w:rsid w:val="009849B5"/>
    <w:rsid w:val="00995FB1"/>
    <w:rsid w:val="009C14C1"/>
    <w:rsid w:val="00A2253F"/>
    <w:rsid w:val="00A57800"/>
    <w:rsid w:val="00A63B41"/>
    <w:rsid w:val="00A94AB0"/>
    <w:rsid w:val="00AC5C33"/>
    <w:rsid w:val="00AE12A9"/>
    <w:rsid w:val="00B01DA6"/>
    <w:rsid w:val="00B80ECF"/>
    <w:rsid w:val="00B83D41"/>
    <w:rsid w:val="00B92AEC"/>
    <w:rsid w:val="00BC3451"/>
    <w:rsid w:val="00C76D7A"/>
    <w:rsid w:val="00C842C4"/>
    <w:rsid w:val="00C874F8"/>
    <w:rsid w:val="00C90F9A"/>
    <w:rsid w:val="00D207EE"/>
    <w:rsid w:val="00D61262"/>
    <w:rsid w:val="00D62F9B"/>
    <w:rsid w:val="00D64237"/>
    <w:rsid w:val="00D9265C"/>
    <w:rsid w:val="00DA094E"/>
    <w:rsid w:val="00DA1B5A"/>
    <w:rsid w:val="00E17674"/>
    <w:rsid w:val="00E32786"/>
    <w:rsid w:val="00E33895"/>
    <w:rsid w:val="00E73A49"/>
    <w:rsid w:val="00E826B8"/>
    <w:rsid w:val="00F21783"/>
    <w:rsid w:val="00F8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2C4"/>
  </w:style>
  <w:style w:type="paragraph" w:styleId="1">
    <w:name w:val="heading 1"/>
    <w:basedOn w:val="a"/>
    <w:next w:val="a"/>
    <w:link w:val="10"/>
    <w:uiPriority w:val="9"/>
    <w:qFormat/>
    <w:rsid w:val="00E17674"/>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74"/>
    <w:rPr>
      <w:rFonts w:ascii="Times New Roman" w:eastAsiaTheme="majorEastAsia" w:hAnsi="Times New Roman" w:cstheme="majorBidi"/>
      <w:b/>
      <w:bCs/>
      <w:sz w:val="28"/>
      <w:szCs w:val="28"/>
    </w:rPr>
  </w:style>
  <w:style w:type="character" w:styleId="a3">
    <w:name w:val="Hyperlink"/>
    <w:basedOn w:val="a0"/>
    <w:uiPriority w:val="99"/>
    <w:rsid w:val="00E17674"/>
    <w:rPr>
      <w:color w:val="0066CC"/>
      <w:u w:val="single"/>
    </w:rPr>
  </w:style>
  <w:style w:type="character" w:customStyle="1" w:styleId="Footnote">
    <w:name w:val="Footnote_"/>
    <w:basedOn w:val="a0"/>
    <w:link w:val="Footnote0"/>
    <w:rsid w:val="00E17674"/>
    <w:rPr>
      <w:rFonts w:ascii="Times New Roman" w:eastAsia="Times New Roman" w:hAnsi="Times New Roman" w:cs="Times New Roman"/>
      <w:sz w:val="19"/>
      <w:szCs w:val="19"/>
      <w:shd w:val="clear" w:color="auto" w:fill="FFFFFF"/>
    </w:rPr>
  </w:style>
  <w:style w:type="character" w:customStyle="1" w:styleId="Bodytext">
    <w:name w:val="Body text_"/>
    <w:basedOn w:val="a0"/>
    <w:link w:val="11"/>
    <w:rsid w:val="00E17674"/>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E17674"/>
    <w:pPr>
      <w:shd w:val="clear" w:color="auto" w:fill="FFFFFF"/>
      <w:spacing w:after="0" w:line="230" w:lineRule="exact"/>
      <w:jc w:val="both"/>
    </w:pPr>
    <w:rPr>
      <w:rFonts w:ascii="Times New Roman" w:eastAsia="Times New Roman" w:hAnsi="Times New Roman" w:cs="Times New Roman"/>
      <w:sz w:val="19"/>
      <w:szCs w:val="19"/>
    </w:rPr>
  </w:style>
  <w:style w:type="paragraph" w:customStyle="1" w:styleId="11">
    <w:name w:val="Основной текст1"/>
    <w:basedOn w:val="a"/>
    <w:link w:val="Bodytext"/>
    <w:rsid w:val="00E17674"/>
    <w:pPr>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2">
    <w:name w:val="Body text (2)_"/>
    <w:basedOn w:val="a0"/>
    <w:link w:val="Bodytext20"/>
    <w:rsid w:val="00E826B8"/>
    <w:rPr>
      <w:rFonts w:ascii="Times New Roman" w:eastAsia="Times New Roman" w:hAnsi="Times New Roman" w:cs="Times New Roman"/>
      <w:sz w:val="12"/>
      <w:szCs w:val="12"/>
      <w:shd w:val="clear" w:color="auto" w:fill="FFFFFF"/>
    </w:rPr>
  </w:style>
  <w:style w:type="paragraph" w:customStyle="1" w:styleId="Bodytext20">
    <w:name w:val="Body text (2)"/>
    <w:basedOn w:val="a"/>
    <w:link w:val="Bodytext2"/>
    <w:rsid w:val="00E826B8"/>
    <w:pPr>
      <w:shd w:val="clear" w:color="auto" w:fill="FFFFFF"/>
      <w:spacing w:after="0" w:line="0" w:lineRule="atLeast"/>
    </w:pPr>
    <w:rPr>
      <w:rFonts w:ascii="Times New Roman" w:eastAsia="Times New Roman" w:hAnsi="Times New Roman" w:cs="Times New Roman"/>
      <w:sz w:val="12"/>
      <w:szCs w:val="12"/>
    </w:rPr>
  </w:style>
  <w:style w:type="character" w:customStyle="1" w:styleId="Bodytext5">
    <w:name w:val="Body text (5)_"/>
    <w:basedOn w:val="a0"/>
    <w:rsid w:val="00E826B8"/>
    <w:rPr>
      <w:rFonts w:ascii="Batang" w:eastAsia="Batang" w:hAnsi="Batang" w:cs="Batang"/>
      <w:b w:val="0"/>
      <w:bCs w:val="0"/>
      <w:i w:val="0"/>
      <w:iCs w:val="0"/>
      <w:smallCaps w:val="0"/>
      <w:strike w:val="0"/>
      <w:spacing w:val="0"/>
      <w:sz w:val="18"/>
      <w:szCs w:val="18"/>
    </w:rPr>
  </w:style>
  <w:style w:type="character" w:customStyle="1" w:styleId="Bodytext50">
    <w:name w:val="Body text (5)"/>
    <w:basedOn w:val="Bodytext5"/>
    <w:rsid w:val="00E826B8"/>
    <w:rPr>
      <w:rFonts w:ascii="Batang" w:eastAsia="Batang" w:hAnsi="Batang" w:cs="Batang"/>
      <w:b w:val="0"/>
      <w:bCs w:val="0"/>
      <w:i w:val="0"/>
      <w:iCs w:val="0"/>
      <w:smallCaps w:val="0"/>
      <w:strike w:val="0"/>
      <w:spacing w:val="0"/>
      <w:sz w:val="18"/>
      <w:szCs w:val="18"/>
      <w:u w:val="single"/>
    </w:rPr>
  </w:style>
  <w:style w:type="character" w:customStyle="1" w:styleId="BodytextBoldItalic">
    <w:name w:val="Body text + Bold;Italic"/>
    <w:basedOn w:val="Bodytext"/>
    <w:rsid w:val="00E826B8"/>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Bodytext4">
    <w:name w:val="Body text (4)_"/>
    <w:basedOn w:val="a0"/>
    <w:link w:val="Bodytext40"/>
    <w:rsid w:val="00E826B8"/>
    <w:rPr>
      <w:rFonts w:ascii="Times New Roman" w:eastAsia="Times New Roman" w:hAnsi="Times New Roman" w:cs="Times New Roman"/>
      <w:sz w:val="17"/>
      <w:szCs w:val="17"/>
      <w:shd w:val="clear" w:color="auto" w:fill="FFFFFF"/>
    </w:rPr>
  </w:style>
  <w:style w:type="paragraph" w:customStyle="1" w:styleId="Bodytext40">
    <w:name w:val="Body text (4)"/>
    <w:basedOn w:val="a"/>
    <w:link w:val="Bodytext4"/>
    <w:rsid w:val="00E826B8"/>
    <w:pPr>
      <w:shd w:val="clear" w:color="auto" w:fill="FFFFFF"/>
      <w:spacing w:before="300" w:after="0" w:line="0" w:lineRule="atLeast"/>
      <w:ind w:firstLine="280"/>
      <w:jc w:val="both"/>
    </w:pPr>
    <w:rPr>
      <w:rFonts w:ascii="Times New Roman" w:eastAsia="Times New Roman" w:hAnsi="Times New Roman" w:cs="Times New Roman"/>
      <w:sz w:val="17"/>
      <w:szCs w:val="17"/>
    </w:rPr>
  </w:style>
  <w:style w:type="paragraph" w:styleId="a4">
    <w:name w:val="footnote text"/>
    <w:basedOn w:val="a"/>
    <w:link w:val="a5"/>
    <w:uiPriority w:val="99"/>
    <w:unhideWhenUsed/>
    <w:rsid w:val="00E826B8"/>
    <w:pPr>
      <w:spacing w:after="0" w:line="240" w:lineRule="auto"/>
    </w:pPr>
    <w:rPr>
      <w:sz w:val="20"/>
      <w:szCs w:val="20"/>
    </w:rPr>
  </w:style>
  <w:style w:type="character" w:customStyle="1" w:styleId="a5">
    <w:name w:val="Текст сноски Знак"/>
    <w:basedOn w:val="a0"/>
    <w:link w:val="a4"/>
    <w:uiPriority w:val="99"/>
    <w:rsid w:val="00E826B8"/>
    <w:rPr>
      <w:sz w:val="20"/>
      <w:szCs w:val="20"/>
    </w:rPr>
  </w:style>
  <w:style w:type="character" w:styleId="a6">
    <w:name w:val="footnote reference"/>
    <w:basedOn w:val="a0"/>
    <w:uiPriority w:val="99"/>
    <w:semiHidden/>
    <w:unhideWhenUsed/>
    <w:rsid w:val="00E826B8"/>
    <w:rPr>
      <w:vertAlign w:val="superscript"/>
    </w:rPr>
  </w:style>
  <w:style w:type="character" w:customStyle="1" w:styleId="Bodytext3">
    <w:name w:val="Body text (3)_"/>
    <w:basedOn w:val="a0"/>
    <w:link w:val="Bodytext30"/>
    <w:rsid w:val="00A2253F"/>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A2253F"/>
    <w:pPr>
      <w:shd w:val="clear" w:color="auto" w:fill="FFFFFF"/>
      <w:spacing w:before="240" w:after="240" w:line="288" w:lineRule="exact"/>
      <w:ind w:firstLine="700"/>
      <w:jc w:val="both"/>
    </w:pPr>
    <w:rPr>
      <w:rFonts w:ascii="Times New Roman" w:eastAsia="Times New Roman" w:hAnsi="Times New Roman" w:cs="Times New Roman"/>
      <w:sz w:val="23"/>
      <w:szCs w:val="23"/>
    </w:rPr>
  </w:style>
  <w:style w:type="character" w:customStyle="1" w:styleId="7">
    <w:name w:val="Основной текст7"/>
    <w:basedOn w:val="Bodytext"/>
    <w:rsid w:val="00D61262"/>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Heading6">
    <w:name w:val="Heading #6_"/>
    <w:basedOn w:val="a0"/>
    <w:link w:val="Heading60"/>
    <w:rsid w:val="00D61262"/>
    <w:rPr>
      <w:rFonts w:ascii="Bookman Old Style" w:eastAsia="Bookman Old Style" w:hAnsi="Bookman Old Style" w:cs="Bookman Old Style"/>
      <w:sz w:val="23"/>
      <w:szCs w:val="23"/>
      <w:shd w:val="clear" w:color="auto" w:fill="FFFFFF"/>
    </w:rPr>
  </w:style>
  <w:style w:type="paragraph" w:customStyle="1" w:styleId="14">
    <w:name w:val="Основной текст14"/>
    <w:basedOn w:val="a"/>
    <w:rsid w:val="00D61262"/>
    <w:pPr>
      <w:shd w:val="clear" w:color="auto" w:fill="FFFFFF"/>
      <w:spacing w:after="1680" w:line="326" w:lineRule="exact"/>
      <w:ind w:hanging="1360"/>
      <w:jc w:val="center"/>
    </w:pPr>
    <w:rPr>
      <w:rFonts w:ascii="Bookman Old Style" w:eastAsia="Bookman Old Style" w:hAnsi="Bookman Old Style" w:cs="Bookman Old Style"/>
      <w:color w:val="000000"/>
      <w:spacing w:val="10"/>
      <w:sz w:val="23"/>
      <w:szCs w:val="23"/>
      <w:lang w:eastAsia="ru-RU"/>
    </w:rPr>
  </w:style>
  <w:style w:type="paragraph" w:customStyle="1" w:styleId="Heading60">
    <w:name w:val="Heading #6"/>
    <w:basedOn w:val="a"/>
    <w:link w:val="Heading6"/>
    <w:rsid w:val="00D61262"/>
    <w:pPr>
      <w:shd w:val="clear" w:color="auto" w:fill="FFFFFF"/>
      <w:spacing w:before="300" w:after="300" w:line="326" w:lineRule="exact"/>
      <w:ind w:hanging="980"/>
      <w:jc w:val="center"/>
      <w:outlineLvl w:val="5"/>
    </w:pPr>
    <w:rPr>
      <w:rFonts w:ascii="Bookman Old Style" w:eastAsia="Bookman Old Style" w:hAnsi="Bookman Old Style" w:cs="Bookman Old Style"/>
      <w:sz w:val="23"/>
      <w:szCs w:val="23"/>
    </w:rPr>
  </w:style>
  <w:style w:type="character" w:customStyle="1" w:styleId="2">
    <w:name w:val="Основной текст2"/>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3">
    <w:name w:val="Основной текст3"/>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4">
    <w:name w:val="Основной текст4"/>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5">
    <w:name w:val="Основной текст5"/>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Bodytext3BoldNotItalic">
    <w:name w:val="Body text (3) + Bold;Not Italic"/>
    <w:basedOn w:val="Bodytext3"/>
    <w:rsid w:val="00E338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6">
    <w:name w:val="Основной текст6"/>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paragraph" w:customStyle="1" w:styleId="26">
    <w:name w:val="Основной текст26"/>
    <w:basedOn w:val="a"/>
    <w:rsid w:val="00E33895"/>
    <w:pPr>
      <w:shd w:val="clear" w:color="auto" w:fill="FFFFFF"/>
      <w:spacing w:before="540" w:after="0" w:line="264" w:lineRule="exact"/>
      <w:jc w:val="right"/>
    </w:pPr>
    <w:rPr>
      <w:rFonts w:ascii="Times New Roman" w:eastAsia="Times New Roman" w:hAnsi="Times New Roman" w:cs="Times New Roman"/>
      <w:color w:val="000000"/>
      <w:sz w:val="20"/>
      <w:szCs w:val="20"/>
      <w:lang w:eastAsia="ru-RU"/>
    </w:rPr>
  </w:style>
  <w:style w:type="character" w:customStyle="1" w:styleId="25">
    <w:name w:val="Основной текст25"/>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24">
    <w:name w:val="Основной текст24"/>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paragraph" w:styleId="a7">
    <w:name w:val="List Paragraph"/>
    <w:basedOn w:val="a"/>
    <w:uiPriority w:val="99"/>
    <w:qFormat/>
    <w:rsid w:val="006F68F5"/>
    <w:pPr>
      <w:ind w:left="720"/>
      <w:contextualSpacing/>
    </w:pPr>
  </w:style>
  <w:style w:type="paragraph" w:styleId="12">
    <w:name w:val="toc 1"/>
    <w:basedOn w:val="a"/>
    <w:next w:val="a"/>
    <w:autoRedefine/>
    <w:uiPriority w:val="39"/>
    <w:unhideWhenUsed/>
    <w:rsid w:val="00C874F8"/>
    <w:pPr>
      <w:spacing w:before="360" w:after="0"/>
    </w:pPr>
    <w:rPr>
      <w:rFonts w:asciiTheme="majorHAnsi" w:hAnsiTheme="majorHAnsi"/>
      <w:b/>
      <w:bCs/>
      <w:caps/>
      <w:sz w:val="24"/>
      <w:szCs w:val="24"/>
    </w:rPr>
  </w:style>
  <w:style w:type="paragraph" w:styleId="a8">
    <w:name w:val="header"/>
    <w:basedOn w:val="a"/>
    <w:link w:val="a9"/>
    <w:uiPriority w:val="99"/>
    <w:unhideWhenUsed/>
    <w:rsid w:val="00C87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74F8"/>
  </w:style>
  <w:style w:type="paragraph" w:styleId="aa">
    <w:name w:val="footer"/>
    <w:basedOn w:val="a"/>
    <w:link w:val="ab"/>
    <w:uiPriority w:val="99"/>
    <w:unhideWhenUsed/>
    <w:rsid w:val="00C87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74F8"/>
  </w:style>
  <w:style w:type="paragraph" w:styleId="20">
    <w:name w:val="toc 2"/>
    <w:basedOn w:val="a"/>
    <w:next w:val="a"/>
    <w:autoRedefine/>
    <w:uiPriority w:val="39"/>
    <w:unhideWhenUsed/>
    <w:rsid w:val="00860909"/>
    <w:pPr>
      <w:spacing w:before="240" w:after="0"/>
    </w:pPr>
    <w:rPr>
      <w:rFonts w:cstheme="minorHAnsi"/>
      <w:b/>
      <w:bCs/>
      <w:sz w:val="20"/>
      <w:szCs w:val="20"/>
    </w:rPr>
  </w:style>
  <w:style w:type="paragraph" w:styleId="30">
    <w:name w:val="toc 3"/>
    <w:basedOn w:val="a"/>
    <w:next w:val="a"/>
    <w:autoRedefine/>
    <w:uiPriority w:val="39"/>
    <w:unhideWhenUsed/>
    <w:rsid w:val="00860909"/>
    <w:pPr>
      <w:spacing w:after="0"/>
      <w:ind w:left="220"/>
    </w:pPr>
    <w:rPr>
      <w:rFonts w:cstheme="minorHAnsi"/>
      <w:sz w:val="20"/>
      <w:szCs w:val="20"/>
    </w:rPr>
  </w:style>
  <w:style w:type="paragraph" w:styleId="40">
    <w:name w:val="toc 4"/>
    <w:basedOn w:val="a"/>
    <w:next w:val="a"/>
    <w:autoRedefine/>
    <w:uiPriority w:val="39"/>
    <w:unhideWhenUsed/>
    <w:rsid w:val="00860909"/>
    <w:pPr>
      <w:spacing w:after="0"/>
      <w:ind w:left="440"/>
    </w:pPr>
    <w:rPr>
      <w:rFonts w:cstheme="minorHAnsi"/>
      <w:sz w:val="20"/>
      <w:szCs w:val="20"/>
    </w:rPr>
  </w:style>
  <w:style w:type="paragraph" w:styleId="50">
    <w:name w:val="toc 5"/>
    <w:basedOn w:val="a"/>
    <w:next w:val="a"/>
    <w:autoRedefine/>
    <w:uiPriority w:val="39"/>
    <w:unhideWhenUsed/>
    <w:rsid w:val="00860909"/>
    <w:pPr>
      <w:spacing w:after="0"/>
      <w:ind w:left="660"/>
    </w:pPr>
    <w:rPr>
      <w:rFonts w:cstheme="minorHAnsi"/>
      <w:sz w:val="20"/>
      <w:szCs w:val="20"/>
    </w:rPr>
  </w:style>
  <w:style w:type="paragraph" w:styleId="60">
    <w:name w:val="toc 6"/>
    <w:basedOn w:val="a"/>
    <w:next w:val="a"/>
    <w:autoRedefine/>
    <w:uiPriority w:val="39"/>
    <w:unhideWhenUsed/>
    <w:rsid w:val="00860909"/>
    <w:pPr>
      <w:spacing w:after="0"/>
      <w:ind w:left="880"/>
    </w:pPr>
    <w:rPr>
      <w:rFonts w:cstheme="minorHAnsi"/>
      <w:sz w:val="20"/>
      <w:szCs w:val="20"/>
    </w:rPr>
  </w:style>
  <w:style w:type="paragraph" w:styleId="70">
    <w:name w:val="toc 7"/>
    <w:basedOn w:val="a"/>
    <w:next w:val="a"/>
    <w:autoRedefine/>
    <w:uiPriority w:val="39"/>
    <w:unhideWhenUsed/>
    <w:rsid w:val="00860909"/>
    <w:pPr>
      <w:spacing w:after="0"/>
      <w:ind w:left="1100"/>
    </w:pPr>
    <w:rPr>
      <w:rFonts w:cstheme="minorHAnsi"/>
      <w:sz w:val="20"/>
      <w:szCs w:val="20"/>
    </w:rPr>
  </w:style>
  <w:style w:type="paragraph" w:styleId="8">
    <w:name w:val="toc 8"/>
    <w:basedOn w:val="a"/>
    <w:next w:val="a"/>
    <w:autoRedefine/>
    <w:uiPriority w:val="39"/>
    <w:unhideWhenUsed/>
    <w:rsid w:val="00860909"/>
    <w:pPr>
      <w:spacing w:after="0"/>
      <w:ind w:left="1320"/>
    </w:pPr>
    <w:rPr>
      <w:rFonts w:cstheme="minorHAnsi"/>
      <w:sz w:val="20"/>
      <w:szCs w:val="20"/>
    </w:rPr>
  </w:style>
  <w:style w:type="paragraph" w:styleId="9">
    <w:name w:val="toc 9"/>
    <w:basedOn w:val="a"/>
    <w:next w:val="a"/>
    <w:autoRedefine/>
    <w:uiPriority w:val="39"/>
    <w:unhideWhenUsed/>
    <w:rsid w:val="00860909"/>
    <w:pPr>
      <w:spacing w:after="0"/>
      <w:ind w:left="1540"/>
    </w:pPr>
    <w:rPr>
      <w:rFonts w:cstheme="minorHAnsi"/>
      <w:sz w:val="20"/>
      <w:szCs w:val="20"/>
    </w:rPr>
  </w:style>
  <w:style w:type="paragraph" w:styleId="ac">
    <w:name w:val="Normal (Web)"/>
    <w:basedOn w:val="a"/>
    <w:uiPriority w:val="99"/>
    <w:unhideWhenUsed/>
    <w:rsid w:val="00C76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2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0E5D93"/>
    <w:rPr>
      <w:color w:val="800080" w:themeColor="followedHyperlink"/>
      <w:u w:val="single"/>
    </w:rPr>
  </w:style>
  <w:style w:type="paragraph" w:styleId="ae">
    <w:name w:val="TOC Heading"/>
    <w:basedOn w:val="1"/>
    <w:next w:val="a"/>
    <w:uiPriority w:val="39"/>
    <w:semiHidden/>
    <w:unhideWhenUsed/>
    <w:qFormat/>
    <w:rsid w:val="002852B8"/>
    <w:pPr>
      <w:spacing w:before="480" w:line="276" w:lineRule="auto"/>
      <w:jc w:val="left"/>
      <w:outlineLvl w:val="9"/>
    </w:pPr>
    <w:rPr>
      <w:rFonts w:asciiTheme="majorHAnsi" w:hAnsiTheme="majorHAns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674"/>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74"/>
    <w:rPr>
      <w:rFonts w:ascii="Times New Roman" w:eastAsiaTheme="majorEastAsia" w:hAnsi="Times New Roman" w:cstheme="majorBidi"/>
      <w:b/>
      <w:bCs/>
      <w:sz w:val="28"/>
      <w:szCs w:val="28"/>
    </w:rPr>
  </w:style>
  <w:style w:type="character" w:styleId="a3">
    <w:name w:val="Hyperlink"/>
    <w:basedOn w:val="a0"/>
    <w:uiPriority w:val="99"/>
    <w:rsid w:val="00E17674"/>
    <w:rPr>
      <w:color w:val="0066CC"/>
      <w:u w:val="single"/>
    </w:rPr>
  </w:style>
  <w:style w:type="character" w:customStyle="1" w:styleId="Footnote">
    <w:name w:val="Footnote_"/>
    <w:basedOn w:val="a0"/>
    <w:link w:val="Footnote0"/>
    <w:rsid w:val="00E17674"/>
    <w:rPr>
      <w:rFonts w:ascii="Times New Roman" w:eastAsia="Times New Roman" w:hAnsi="Times New Roman" w:cs="Times New Roman"/>
      <w:sz w:val="19"/>
      <w:szCs w:val="19"/>
      <w:shd w:val="clear" w:color="auto" w:fill="FFFFFF"/>
    </w:rPr>
  </w:style>
  <w:style w:type="character" w:customStyle="1" w:styleId="Bodytext">
    <w:name w:val="Body text_"/>
    <w:basedOn w:val="a0"/>
    <w:link w:val="11"/>
    <w:rsid w:val="00E17674"/>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E17674"/>
    <w:pPr>
      <w:shd w:val="clear" w:color="auto" w:fill="FFFFFF"/>
      <w:spacing w:after="0" w:line="230" w:lineRule="exact"/>
      <w:jc w:val="both"/>
    </w:pPr>
    <w:rPr>
      <w:rFonts w:ascii="Times New Roman" w:eastAsia="Times New Roman" w:hAnsi="Times New Roman" w:cs="Times New Roman"/>
      <w:sz w:val="19"/>
      <w:szCs w:val="19"/>
    </w:rPr>
  </w:style>
  <w:style w:type="paragraph" w:customStyle="1" w:styleId="11">
    <w:name w:val="Основной текст1"/>
    <w:basedOn w:val="a"/>
    <w:link w:val="Bodytext"/>
    <w:rsid w:val="00E17674"/>
    <w:pPr>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2">
    <w:name w:val="Body text (2)_"/>
    <w:basedOn w:val="a0"/>
    <w:link w:val="Bodytext20"/>
    <w:rsid w:val="00E826B8"/>
    <w:rPr>
      <w:rFonts w:ascii="Times New Roman" w:eastAsia="Times New Roman" w:hAnsi="Times New Roman" w:cs="Times New Roman"/>
      <w:sz w:val="12"/>
      <w:szCs w:val="12"/>
      <w:shd w:val="clear" w:color="auto" w:fill="FFFFFF"/>
    </w:rPr>
  </w:style>
  <w:style w:type="paragraph" w:customStyle="1" w:styleId="Bodytext20">
    <w:name w:val="Body text (2)"/>
    <w:basedOn w:val="a"/>
    <w:link w:val="Bodytext2"/>
    <w:rsid w:val="00E826B8"/>
    <w:pPr>
      <w:shd w:val="clear" w:color="auto" w:fill="FFFFFF"/>
      <w:spacing w:after="0" w:line="0" w:lineRule="atLeast"/>
    </w:pPr>
    <w:rPr>
      <w:rFonts w:ascii="Times New Roman" w:eastAsia="Times New Roman" w:hAnsi="Times New Roman" w:cs="Times New Roman"/>
      <w:sz w:val="12"/>
      <w:szCs w:val="12"/>
    </w:rPr>
  </w:style>
  <w:style w:type="character" w:customStyle="1" w:styleId="Bodytext5">
    <w:name w:val="Body text (5)_"/>
    <w:basedOn w:val="a0"/>
    <w:rsid w:val="00E826B8"/>
    <w:rPr>
      <w:rFonts w:ascii="Batang" w:eastAsia="Batang" w:hAnsi="Batang" w:cs="Batang"/>
      <w:b w:val="0"/>
      <w:bCs w:val="0"/>
      <w:i w:val="0"/>
      <w:iCs w:val="0"/>
      <w:smallCaps w:val="0"/>
      <w:strike w:val="0"/>
      <w:spacing w:val="0"/>
      <w:sz w:val="18"/>
      <w:szCs w:val="18"/>
    </w:rPr>
  </w:style>
  <w:style w:type="character" w:customStyle="1" w:styleId="Bodytext50">
    <w:name w:val="Body text (5)"/>
    <w:basedOn w:val="Bodytext5"/>
    <w:rsid w:val="00E826B8"/>
    <w:rPr>
      <w:rFonts w:ascii="Batang" w:eastAsia="Batang" w:hAnsi="Batang" w:cs="Batang"/>
      <w:b w:val="0"/>
      <w:bCs w:val="0"/>
      <w:i w:val="0"/>
      <w:iCs w:val="0"/>
      <w:smallCaps w:val="0"/>
      <w:strike w:val="0"/>
      <w:spacing w:val="0"/>
      <w:sz w:val="18"/>
      <w:szCs w:val="18"/>
      <w:u w:val="single"/>
    </w:rPr>
  </w:style>
  <w:style w:type="character" w:customStyle="1" w:styleId="BodytextBoldItalic">
    <w:name w:val="Body text + Bold;Italic"/>
    <w:basedOn w:val="Bodytext"/>
    <w:rsid w:val="00E826B8"/>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Bodytext4">
    <w:name w:val="Body text (4)_"/>
    <w:basedOn w:val="a0"/>
    <w:link w:val="Bodytext40"/>
    <w:rsid w:val="00E826B8"/>
    <w:rPr>
      <w:rFonts w:ascii="Times New Roman" w:eastAsia="Times New Roman" w:hAnsi="Times New Roman" w:cs="Times New Roman"/>
      <w:sz w:val="17"/>
      <w:szCs w:val="17"/>
      <w:shd w:val="clear" w:color="auto" w:fill="FFFFFF"/>
    </w:rPr>
  </w:style>
  <w:style w:type="paragraph" w:customStyle="1" w:styleId="Bodytext40">
    <w:name w:val="Body text (4)"/>
    <w:basedOn w:val="a"/>
    <w:link w:val="Bodytext4"/>
    <w:rsid w:val="00E826B8"/>
    <w:pPr>
      <w:shd w:val="clear" w:color="auto" w:fill="FFFFFF"/>
      <w:spacing w:before="300" w:after="0" w:line="0" w:lineRule="atLeast"/>
      <w:ind w:firstLine="280"/>
      <w:jc w:val="both"/>
    </w:pPr>
    <w:rPr>
      <w:rFonts w:ascii="Times New Roman" w:eastAsia="Times New Roman" w:hAnsi="Times New Roman" w:cs="Times New Roman"/>
      <w:sz w:val="17"/>
      <w:szCs w:val="17"/>
    </w:rPr>
  </w:style>
  <w:style w:type="paragraph" w:styleId="a4">
    <w:name w:val="footnote text"/>
    <w:basedOn w:val="a"/>
    <w:link w:val="a5"/>
    <w:uiPriority w:val="99"/>
    <w:semiHidden/>
    <w:unhideWhenUsed/>
    <w:rsid w:val="00E826B8"/>
    <w:pPr>
      <w:spacing w:after="0" w:line="240" w:lineRule="auto"/>
    </w:pPr>
    <w:rPr>
      <w:sz w:val="20"/>
      <w:szCs w:val="20"/>
    </w:rPr>
  </w:style>
  <w:style w:type="character" w:customStyle="1" w:styleId="a5">
    <w:name w:val="Текст сноски Знак"/>
    <w:basedOn w:val="a0"/>
    <w:link w:val="a4"/>
    <w:uiPriority w:val="99"/>
    <w:semiHidden/>
    <w:rsid w:val="00E826B8"/>
    <w:rPr>
      <w:sz w:val="20"/>
      <w:szCs w:val="20"/>
    </w:rPr>
  </w:style>
  <w:style w:type="character" w:styleId="a6">
    <w:name w:val="footnote reference"/>
    <w:basedOn w:val="a0"/>
    <w:uiPriority w:val="99"/>
    <w:semiHidden/>
    <w:unhideWhenUsed/>
    <w:rsid w:val="00E826B8"/>
    <w:rPr>
      <w:vertAlign w:val="superscript"/>
    </w:rPr>
  </w:style>
  <w:style w:type="character" w:customStyle="1" w:styleId="Bodytext3">
    <w:name w:val="Body text (3)_"/>
    <w:basedOn w:val="a0"/>
    <w:link w:val="Bodytext30"/>
    <w:rsid w:val="00A2253F"/>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A2253F"/>
    <w:pPr>
      <w:shd w:val="clear" w:color="auto" w:fill="FFFFFF"/>
      <w:spacing w:before="240" w:after="240" w:line="288" w:lineRule="exact"/>
      <w:ind w:firstLine="700"/>
      <w:jc w:val="both"/>
    </w:pPr>
    <w:rPr>
      <w:rFonts w:ascii="Times New Roman" w:eastAsia="Times New Roman" w:hAnsi="Times New Roman" w:cs="Times New Roman"/>
      <w:sz w:val="23"/>
      <w:szCs w:val="23"/>
    </w:rPr>
  </w:style>
  <w:style w:type="character" w:customStyle="1" w:styleId="7">
    <w:name w:val="Основной текст7"/>
    <w:basedOn w:val="Bodytext"/>
    <w:rsid w:val="00D61262"/>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Heading6">
    <w:name w:val="Heading #6_"/>
    <w:basedOn w:val="a0"/>
    <w:link w:val="Heading60"/>
    <w:rsid w:val="00D61262"/>
    <w:rPr>
      <w:rFonts w:ascii="Bookman Old Style" w:eastAsia="Bookman Old Style" w:hAnsi="Bookman Old Style" w:cs="Bookman Old Style"/>
      <w:sz w:val="23"/>
      <w:szCs w:val="23"/>
      <w:shd w:val="clear" w:color="auto" w:fill="FFFFFF"/>
    </w:rPr>
  </w:style>
  <w:style w:type="paragraph" w:customStyle="1" w:styleId="14">
    <w:name w:val="Основной текст14"/>
    <w:basedOn w:val="a"/>
    <w:rsid w:val="00D61262"/>
    <w:pPr>
      <w:shd w:val="clear" w:color="auto" w:fill="FFFFFF"/>
      <w:spacing w:after="1680" w:line="326" w:lineRule="exact"/>
      <w:ind w:hanging="1360"/>
      <w:jc w:val="center"/>
    </w:pPr>
    <w:rPr>
      <w:rFonts w:ascii="Bookman Old Style" w:eastAsia="Bookman Old Style" w:hAnsi="Bookman Old Style" w:cs="Bookman Old Style"/>
      <w:color w:val="000000"/>
      <w:spacing w:val="10"/>
      <w:sz w:val="23"/>
      <w:szCs w:val="23"/>
      <w:lang w:val="ru" w:eastAsia="ru-RU"/>
    </w:rPr>
  </w:style>
  <w:style w:type="paragraph" w:customStyle="1" w:styleId="Heading60">
    <w:name w:val="Heading #6"/>
    <w:basedOn w:val="a"/>
    <w:link w:val="Heading6"/>
    <w:rsid w:val="00D61262"/>
    <w:pPr>
      <w:shd w:val="clear" w:color="auto" w:fill="FFFFFF"/>
      <w:spacing w:before="300" w:after="300" w:line="326" w:lineRule="exact"/>
      <w:ind w:hanging="980"/>
      <w:jc w:val="center"/>
      <w:outlineLvl w:val="5"/>
    </w:pPr>
    <w:rPr>
      <w:rFonts w:ascii="Bookman Old Style" w:eastAsia="Bookman Old Style" w:hAnsi="Bookman Old Style" w:cs="Bookman Old Style"/>
      <w:sz w:val="23"/>
      <w:szCs w:val="23"/>
    </w:rPr>
  </w:style>
  <w:style w:type="character" w:customStyle="1" w:styleId="2">
    <w:name w:val="Основной текст2"/>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3">
    <w:name w:val="Основной текст3"/>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4">
    <w:name w:val="Основной текст4"/>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5">
    <w:name w:val="Основной текст5"/>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Bodytext3BoldNotItalic">
    <w:name w:val="Body text (3) + Bold;Not Italic"/>
    <w:basedOn w:val="Bodytext3"/>
    <w:rsid w:val="00E338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6">
    <w:name w:val="Основной текст6"/>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paragraph" w:customStyle="1" w:styleId="26">
    <w:name w:val="Основной текст26"/>
    <w:basedOn w:val="a"/>
    <w:rsid w:val="00E33895"/>
    <w:pPr>
      <w:shd w:val="clear" w:color="auto" w:fill="FFFFFF"/>
      <w:spacing w:before="540" w:after="0" w:line="264" w:lineRule="exact"/>
      <w:jc w:val="right"/>
    </w:pPr>
    <w:rPr>
      <w:rFonts w:ascii="Times New Roman" w:eastAsia="Times New Roman" w:hAnsi="Times New Roman" w:cs="Times New Roman"/>
      <w:color w:val="000000"/>
      <w:sz w:val="20"/>
      <w:szCs w:val="20"/>
      <w:lang w:val="ru" w:eastAsia="ru-RU"/>
    </w:rPr>
  </w:style>
  <w:style w:type="character" w:customStyle="1" w:styleId="25">
    <w:name w:val="Основной текст25"/>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24">
    <w:name w:val="Основной текст24"/>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paragraph" w:styleId="a7">
    <w:name w:val="List Paragraph"/>
    <w:basedOn w:val="a"/>
    <w:uiPriority w:val="34"/>
    <w:qFormat/>
    <w:rsid w:val="006F68F5"/>
    <w:pPr>
      <w:ind w:left="720"/>
      <w:contextualSpacing/>
    </w:pPr>
  </w:style>
  <w:style w:type="paragraph" w:styleId="12">
    <w:name w:val="toc 1"/>
    <w:basedOn w:val="a"/>
    <w:next w:val="a"/>
    <w:autoRedefine/>
    <w:uiPriority w:val="39"/>
    <w:unhideWhenUsed/>
    <w:rsid w:val="00C874F8"/>
    <w:pPr>
      <w:spacing w:before="360" w:after="0"/>
    </w:pPr>
    <w:rPr>
      <w:rFonts w:asciiTheme="majorHAnsi" w:hAnsiTheme="majorHAnsi"/>
      <w:b/>
      <w:bCs/>
      <w:caps/>
      <w:sz w:val="24"/>
      <w:szCs w:val="24"/>
    </w:rPr>
  </w:style>
  <w:style w:type="paragraph" w:styleId="a8">
    <w:name w:val="header"/>
    <w:basedOn w:val="a"/>
    <w:link w:val="a9"/>
    <w:uiPriority w:val="99"/>
    <w:unhideWhenUsed/>
    <w:rsid w:val="00C87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74F8"/>
  </w:style>
  <w:style w:type="paragraph" w:styleId="aa">
    <w:name w:val="footer"/>
    <w:basedOn w:val="a"/>
    <w:link w:val="ab"/>
    <w:uiPriority w:val="99"/>
    <w:unhideWhenUsed/>
    <w:rsid w:val="00C87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74F8"/>
  </w:style>
  <w:style w:type="paragraph" w:styleId="20">
    <w:name w:val="toc 2"/>
    <w:basedOn w:val="a"/>
    <w:next w:val="a"/>
    <w:autoRedefine/>
    <w:uiPriority w:val="39"/>
    <w:unhideWhenUsed/>
    <w:rsid w:val="00860909"/>
    <w:pPr>
      <w:spacing w:before="240" w:after="0"/>
    </w:pPr>
    <w:rPr>
      <w:rFonts w:cstheme="minorHAnsi"/>
      <w:b/>
      <w:bCs/>
      <w:sz w:val="20"/>
      <w:szCs w:val="20"/>
    </w:rPr>
  </w:style>
  <w:style w:type="paragraph" w:styleId="30">
    <w:name w:val="toc 3"/>
    <w:basedOn w:val="a"/>
    <w:next w:val="a"/>
    <w:autoRedefine/>
    <w:uiPriority w:val="39"/>
    <w:unhideWhenUsed/>
    <w:rsid w:val="00860909"/>
    <w:pPr>
      <w:spacing w:after="0"/>
      <w:ind w:left="220"/>
    </w:pPr>
    <w:rPr>
      <w:rFonts w:cstheme="minorHAnsi"/>
      <w:sz w:val="20"/>
      <w:szCs w:val="20"/>
    </w:rPr>
  </w:style>
  <w:style w:type="paragraph" w:styleId="40">
    <w:name w:val="toc 4"/>
    <w:basedOn w:val="a"/>
    <w:next w:val="a"/>
    <w:autoRedefine/>
    <w:uiPriority w:val="39"/>
    <w:unhideWhenUsed/>
    <w:rsid w:val="00860909"/>
    <w:pPr>
      <w:spacing w:after="0"/>
      <w:ind w:left="440"/>
    </w:pPr>
    <w:rPr>
      <w:rFonts w:cstheme="minorHAnsi"/>
      <w:sz w:val="20"/>
      <w:szCs w:val="20"/>
    </w:rPr>
  </w:style>
  <w:style w:type="paragraph" w:styleId="50">
    <w:name w:val="toc 5"/>
    <w:basedOn w:val="a"/>
    <w:next w:val="a"/>
    <w:autoRedefine/>
    <w:uiPriority w:val="39"/>
    <w:unhideWhenUsed/>
    <w:rsid w:val="00860909"/>
    <w:pPr>
      <w:spacing w:after="0"/>
      <w:ind w:left="660"/>
    </w:pPr>
    <w:rPr>
      <w:rFonts w:cstheme="minorHAnsi"/>
      <w:sz w:val="20"/>
      <w:szCs w:val="20"/>
    </w:rPr>
  </w:style>
  <w:style w:type="paragraph" w:styleId="60">
    <w:name w:val="toc 6"/>
    <w:basedOn w:val="a"/>
    <w:next w:val="a"/>
    <w:autoRedefine/>
    <w:uiPriority w:val="39"/>
    <w:unhideWhenUsed/>
    <w:rsid w:val="00860909"/>
    <w:pPr>
      <w:spacing w:after="0"/>
      <w:ind w:left="880"/>
    </w:pPr>
    <w:rPr>
      <w:rFonts w:cstheme="minorHAnsi"/>
      <w:sz w:val="20"/>
      <w:szCs w:val="20"/>
    </w:rPr>
  </w:style>
  <w:style w:type="paragraph" w:styleId="70">
    <w:name w:val="toc 7"/>
    <w:basedOn w:val="a"/>
    <w:next w:val="a"/>
    <w:autoRedefine/>
    <w:uiPriority w:val="39"/>
    <w:unhideWhenUsed/>
    <w:rsid w:val="00860909"/>
    <w:pPr>
      <w:spacing w:after="0"/>
      <w:ind w:left="1100"/>
    </w:pPr>
    <w:rPr>
      <w:rFonts w:cstheme="minorHAnsi"/>
      <w:sz w:val="20"/>
      <w:szCs w:val="20"/>
    </w:rPr>
  </w:style>
  <w:style w:type="paragraph" w:styleId="8">
    <w:name w:val="toc 8"/>
    <w:basedOn w:val="a"/>
    <w:next w:val="a"/>
    <w:autoRedefine/>
    <w:uiPriority w:val="39"/>
    <w:unhideWhenUsed/>
    <w:rsid w:val="00860909"/>
    <w:pPr>
      <w:spacing w:after="0"/>
      <w:ind w:left="1320"/>
    </w:pPr>
    <w:rPr>
      <w:rFonts w:cstheme="minorHAnsi"/>
      <w:sz w:val="20"/>
      <w:szCs w:val="20"/>
    </w:rPr>
  </w:style>
  <w:style w:type="paragraph" w:styleId="9">
    <w:name w:val="toc 9"/>
    <w:basedOn w:val="a"/>
    <w:next w:val="a"/>
    <w:autoRedefine/>
    <w:uiPriority w:val="39"/>
    <w:unhideWhenUsed/>
    <w:rsid w:val="00860909"/>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6434">
      <w:bodyDiv w:val="1"/>
      <w:marLeft w:val="0"/>
      <w:marRight w:val="0"/>
      <w:marTop w:val="0"/>
      <w:marBottom w:val="0"/>
      <w:divBdr>
        <w:top w:val="none" w:sz="0" w:space="0" w:color="auto"/>
        <w:left w:val="none" w:sz="0" w:space="0" w:color="auto"/>
        <w:bottom w:val="none" w:sz="0" w:space="0" w:color="auto"/>
        <w:right w:val="none" w:sz="0" w:space="0" w:color="auto"/>
      </w:divBdr>
    </w:div>
    <w:div w:id="148524833">
      <w:bodyDiv w:val="1"/>
      <w:marLeft w:val="0"/>
      <w:marRight w:val="0"/>
      <w:marTop w:val="0"/>
      <w:marBottom w:val="0"/>
      <w:divBdr>
        <w:top w:val="none" w:sz="0" w:space="0" w:color="auto"/>
        <w:left w:val="none" w:sz="0" w:space="0" w:color="auto"/>
        <w:bottom w:val="none" w:sz="0" w:space="0" w:color="auto"/>
        <w:right w:val="none" w:sz="0" w:space="0" w:color="auto"/>
      </w:divBdr>
    </w:div>
    <w:div w:id="195428909">
      <w:bodyDiv w:val="1"/>
      <w:marLeft w:val="0"/>
      <w:marRight w:val="0"/>
      <w:marTop w:val="0"/>
      <w:marBottom w:val="0"/>
      <w:divBdr>
        <w:top w:val="none" w:sz="0" w:space="0" w:color="auto"/>
        <w:left w:val="none" w:sz="0" w:space="0" w:color="auto"/>
        <w:bottom w:val="none" w:sz="0" w:space="0" w:color="auto"/>
        <w:right w:val="none" w:sz="0" w:space="0" w:color="auto"/>
      </w:divBdr>
    </w:div>
    <w:div w:id="273556721">
      <w:bodyDiv w:val="1"/>
      <w:marLeft w:val="0"/>
      <w:marRight w:val="0"/>
      <w:marTop w:val="0"/>
      <w:marBottom w:val="0"/>
      <w:divBdr>
        <w:top w:val="none" w:sz="0" w:space="0" w:color="auto"/>
        <w:left w:val="none" w:sz="0" w:space="0" w:color="auto"/>
        <w:bottom w:val="none" w:sz="0" w:space="0" w:color="auto"/>
        <w:right w:val="none" w:sz="0" w:space="0" w:color="auto"/>
      </w:divBdr>
    </w:div>
    <w:div w:id="390352905">
      <w:bodyDiv w:val="1"/>
      <w:marLeft w:val="0"/>
      <w:marRight w:val="0"/>
      <w:marTop w:val="0"/>
      <w:marBottom w:val="0"/>
      <w:divBdr>
        <w:top w:val="none" w:sz="0" w:space="0" w:color="auto"/>
        <w:left w:val="none" w:sz="0" w:space="0" w:color="auto"/>
        <w:bottom w:val="none" w:sz="0" w:space="0" w:color="auto"/>
        <w:right w:val="none" w:sz="0" w:space="0" w:color="auto"/>
      </w:divBdr>
      <w:divsChild>
        <w:div w:id="826752208">
          <w:marLeft w:val="0"/>
          <w:marRight w:val="0"/>
          <w:marTop w:val="0"/>
          <w:marBottom w:val="0"/>
          <w:divBdr>
            <w:top w:val="none" w:sz="0" w:space="0" w:color="auto"/>
            <w:left w:val="none" w:sz="0" w:space="0" w:color="auto"/>
            <w:bottom w:val="none" w:sz="0" w:space="0" w:color="auto"/>
            <w:right w:val="none" w:sz="0" w:space="0" w:color="auto"/>
          </w:divBdr>
        </w:div>
      </w:divsChild>
    </w:div>
    <w:div w:id="403720262">
      <w:bodyDiv w:val="1"/>
      <w:marLeft w:val="0"/>
      <w:marRight w:val="0"/>
      <w:marTop w:val="0"/>
      <w:marBottom w:val="0"/>
      <w:divBdr>
        <w:top w:val="none" w:sz="0" w:space="0" w:color="auto"/>
        <w:left w:val="none" w:sz="0" w:space="0" w:color="auto"/>
        <w:bottom w:val="none" w:sz="0" w:space="0" w:color="auto"/>
        <w:right w:val="none" w:sz="0" w:space="0" w:color="auto"/>
      </w:divBdr>
      <w:divsChild>
        <w:div w:id="1392122042">
          <w:marLeft w:val="0"/>
          <w:marRight w:val="0"/>
          <w:marTop w:val="0"/>
          <w:marBottom w:val="0"/>
          <w:divBdr>
            <w:top w:val="none" w:sz="0" w:space="0" w:color="auto"/>
            <w:left w:val="none" w:sz="0" w:space="0" w:color="auto"/>
            <w:bottom w:val="none" w:sz="0" w:space="0" w:color="auto"/>
            <w:right w:val="none" w:sz="0" w:space="0" w:color="auto"/>
          </w:divBdr>
        </w:div>
      </w:divsChild>
    </w:div>
    <w:div w:id="425927449">
      <w:bodyDiv w:val="1"/>
      <w:marLeft w:val="0"/>
      <w:marRight w:val="0"/>
      <w:marTop w:val="0"/>
      <w:marBottom w:val="0"/>
      <w:divBdr>
        <w:top w:val="none" w:sz="0" w:space="0" w:color="auto"/>
        <w:left w:val="none" w:sz="0" w:space="0" w:color="auto"/>
        <w:bottom w:val="none" w:sz="0" w:space="0" w:color="auto"/>
        <w:right w:val="none" w:sz="0" w:space="0" w:color="auto"/>
      </w:divBdr>
      <w:divsChild>
        <w:div w:id="1757821857">
          <w:marLeft w:val="0"/>
          <w:marRight w:val="0"/>
          <w:marTop w:val="0"/>
          <w:marBottom w:val="0"/>
          <w:divBdr>
            <w:top w:val="none" w:sz="0" w:space="0" w:color="auto"/>
            <w:left w:val="none" w:sz="0" w:space="0" w:color="auto"/>
            <w:bottom w:val="none" w:sz="0" w:space="0" w:color="auto"/>
            <w:right w:val="none" w:sz="0" w:space="0" w:color="auto"/>
          </w:divBdr>
        </w:div>
      </w:divsChild>
    </w:div>
    <w:div w:id="861284962">
      <w:bodyDiv w:val="1"/>
      <w:marLeft w:val="0"/>
      <w:marRight w:val="0"/>
      <w:marTop w:val="0"/>
      <w:marBottom w:val="0"/>
      <w:divBdr>
        <w:top w:val="none" w:sz="0" w:space="0" w:color="auto"/>
        <w:left w:val="none" w:sz="0" w:space="0" w:color="auto"/>
        <w:bottom w:val="none" w:sz="0" w:space="0" w:color="auto"/>
        <w:right w:val="none" w:sz="0" w:space="0" w:color="auto"/>
      </w:divBdr>
    </w:div>
    <w:div w:id="911891221">
      <w:bodyDiv w:val="1"/>
      <w:marLeft w:val="0"/>
      <w:marRight w:val="0"/>
      <w:marTop w:val="0"/>
      <w:marBottom w:val="0"/>
      <w:divBdr>
        <w:top w:val="none" w:sz="0" w:space="0" w:color="auto"/>
        <w:left w:val="none" w:sz="0" w:space="0" w:color="auto"/>
        <w:bottom w:val="none" w:sz="0" w:space="0" w:color="auto"/>
        <w:right w:val="none" w:sz="0" w:space="0" w:color="auto"/>
      </w:divBdr>
    </w:div>
    <w:div w:id="954874465">
      <w:bodyDiv w:val="1"/>
      <w:marLeft w:val="0"/>
      <w:marRight w:val="0"/>
      <w:marTop w:val="0"/>
      <w:marBottom w:val="0"/>
      <w:divBdr>
        <w:top w:val="none" w:sz="0" w:space="0" w:color="auto"/>
        <w:left w:val="none" w:sz="0" w:space="0" w:color="auto"/>
        <w:bottom w:val="none" w:sz="0" w:space="0" w:color="auto"/>
        <w:right w:val="none" w:sz="0" w:space="0" w:color="auto"/>
      </w:divBdr>
    </w:div>
    <w:div w:id="1021249131">
      <w:bodyDiv w:val="1"/>
      <w:marLeft w:val="0"/>
      <w:marRight w:val="0"/>
      <w:marTop w:val="0"/>
      <w:marBottom w:val="0"/>
      <w:divBdr>
        <w:top w:val="none" w:sz="0" w:space="0" w:color="auto"/>
        <w:left w:val="none" w:sz="0" w:space="0" w:color="auto"/>
        <w:bottom w:val="none" w:sz="0" w:space="0" w:color="auto"/>
        <w:right w:val="none" w:sz="0" w:space="0" w:color="auto"/>
      </w:divBdr>
      <w:divsChild>
        <w:div w:id="2071730383">
          <w:marLeft w:val="0"/>
          <w:marRight w:val="0"/>
          <w:marTop w:val="0"/>
          <w:marBottom w:val="0"/>
          <w:divBdr>
            <w:top w:val="none" w:sz="0" w:space="0" w:color="auto"/>
            <w:left w:val="none" w:sz="0" w:space="0" w:color="auto"/>
            <w:bottom w:val="none" w:sz="0" w:space="0" w:color="auto"/>
            <w:right w:val="none" w:sz="0" w:space="0" w:color="auto"/>
          </w:divBdr>
        </w:div>
      </w:divsChild>
    </w:div>
    <w:div w:id="1034814678">
      <w:bodyDiv w:val="1"/>
      <w:marLeft w:val="0"/>
      <w:marRight w:val="0"/>
      <w:marTop w:val="0"/>
      <w:marBottom w:val="0"/>
      <w:divBdr>
        <w:top w:val="none" w:sz="0" w:space="0" w:color="auto"/>
        <w:left w:val="none" w:sz="0" w:space="0" w:color="auto"/>
        <w:bottom w:val="none" w:sz="0" w:space="0" w:color="auto"/>
        <w:right w:val="none" w:sz="0" w:space="0" w:color="auto"/>
      </w:divBdr>
    </w:div>
    <w:div w:id="1208101727">
      <w:bodyDiv w:val="1"/>
      <w:marLeft w:val="0"/>
      <w:marRight w:val="0"/>
      <w:marTop w:val="0"/>
      <w:marBottom w:val="0"/>
      <w:divBdr>
        <w:top w:val="none" w:sz="0" w:space="0" w:color="auto"/>
        <w:left w:val="none" w:sz="0" w:space="0" w:color="auto"/>
        <w:bottom w:val="none" w:sz="0" w:space="0" w:color="auto"/>
        <w:right w:val="none" w:sz="0" w:space="0" w:color="auto"/>
      </w:divBdr>
    </w:div>
    <w:div w:id="1218709653">
      <w:bodyDiv w:val="1"/>
      <w:marLeft w:val="0"/>
      <w:marRight w:val="0"/>
      <w:marTop w:val="0"/>
      <w:marBottom w:val="0"/>
      <w:divBdr>
        <w:top w:val="none" w:sz="0" w:space="0" w:color="auto"/>
        <w:left w:val="none" w:sz="0" w:space="0" w:color="auto"/>
        <w:bottom w:val="none" w:sz="0" w:space="0" w:color="auto"/>
        <w:right w:val="none" w:sz="0" w:space="0" w:color="auto"/>
      </w:divBdr>
    </w:div>
    <w:div w:id="1310864255">
      <w:bodyDiv w:val="1"/>
      <w:marLeft w:val="0"/>
      <w:marRight w:val="0"/>
      <w:marTop w:val="0"/>
      <w:marBottom w:val="0"/>
      <w:divBdr>
        <w:top w:val="none" w:sz="0" w:space="0" w:color="auto"/>
        <w:left w:val="none" w:sz="0" w:space="0" w:color="auto"/>
        <w:bottom w:val="none" w:sz="0" w:space="0" w:color="auto"/>
        <w:right w:val="none" w:sz="0" w:space="0" w:color="auto"/>
      </w:divBdr>
    </w:div>
    <w:div w:id="1320185615">
      <w:bodyDiv w:val="1"/>
      <w:marLeft w:val="0"/>
      <w:marRight w:val="0"/>
      <w:marTop w:val="0"/>
      <w:marBottom w:val="0"/>
      <w:divBdr>
        <w:top w:val="none" w:sz="0" w:space="0" w:color="auto"/>
        <w:left w:val="none" w:sz="0" w:space="0" w:color="auto"/>
        <w:bottom w:val="none" w:sz="0" w:space="0" w:color="auto"/>
        <w:right w:val="none" w:sz="0" w:space="0" w:color="auto"/>
      </w:divBdr>
    </w:div>
    <w:div w:id="1490824954">
      <w:bodyDiv w:val="1"/>
      <w:marLeft w:val="0"/>
      <w:marRight w:val="0"/>
      <w:marTop w:val="0"/>
      <w:marBottom w:val="0"/>
      <w:divBdr>
        <w:top w:val="none" w:sz="0" w:space="0" w:color="auto"/>
        <w:left w:val="none" w:sz="0" w:space="0" w:color="auto"/>
        <w:bottom w:val="none" w:sz="0" w:space="0" w:color="auto"/>
        <w:right w:val="none" w:sz="0" w:space="0" w:color="auto"/>
      </w:divBdr>
    </w:div>
    <w:div w:id="1536313552">
      <w:bodyDiv w:val="1"/>
      <w:marLeft w:val="0"/>
      <w:marRight w:val="0"/>
      <w:marTop w:val="0"/>
      <w:marBottom w:val="0"/>
      <w:divBdr>
        <w:top w:val="none" w:sz="0" w:space="0" w:color="auto"/>
        <w:left w:val="none" w:sz="0" w:space="0" w:color="auto"/>
        <w:bottom w:val="none" w:sz="0" w:space="0" w:color="auto"/>
        <w:right w:val="none" w:sz="0" w:space="0" w:color="auto"/>
      </w:divBdr>
      <w:divsChild>
        <w:div w:id="1297448955">
          <w:marLeft w:val="0"/>
          <w:marRight w:val="0"/>
          <w:marTop w:val="0"/>
          <w:marBottom w:val="0"/>
          <w:divBdr>
            <w:top w:val="none" w:sz="0" w:space="0" w:color="auto"/>
            <w:left w:val="none" w:sz="0" w:space="0" w:color="auto"/>
            <w:bottom w:val="none" w:sz="0" w:space="0" w:color="auto"/>
            <w:right w:val="none" w:sz="0" w:space="0" w:color="auto"/>
          </w:divBdr>
        </w:div>
      </w:divsChild>
    </w:div>
    <w:div w:id="1709603513">
      <w:bodyDiv w:val="1"/>
      <w:marLeft w:val="0"/>
      <w:marRight w:val="0"/>
      <w:marTop w:val="0"/>
      <w:marBottom w:val="0"/>
      <w:divBdr>
        <w:top w:val="none" w:sz="0" w:space="0" w:color="auto"/>
        <w:left w:val="none" w:sz="0" w:space="0" w:color="auto"/>
        <w:bottom w:val="none" w:sz="0" w:space="0" w:color="auto"/>
        <w:right w:val="none" w:sz="0" w:space="0" w:color="auto"/>
      </w:divBdr>
      <w:divsChild>
        <w:div w:id="1866674535">
          <w:marLeft w:val="0"/>
          <w:marRight w:val="0"/>
          <w:marTop w:val="0"/>
          <w:marBottom w:val="0"/>
          <w:divBdr>
            <w:top w:val="none" w:sz="0" w:space="0" w:color="auto"/>
            <w:left w:val="none" w:sz="0" w:space="0" w:color="auto"/>
            <w:bottom w:val="none" w:sz="0" w:space="0" w:color="auto"/>
            <w:right w:val="none" w:sz="0" w:space="0" w:color="auto"/>
          </w:divBdr>
        </w:div>
      </w:divsChild>
    </w:div>
    <w:div w:id="1772243867">
      <w:bodyDiv w:val="1"/>
      <w:marLeft w:val="0"/>
      <w:marRight w:val="0"/>
      <w:marTop w:val="0"/>
      <w:marBottom w:val="0"/>
      <w:divBdr>
        <w:top w:val="none" w:sz="0" w:space="0" w:color="auto"/>
        <w:left w:val="none" w:sz="0" w:space="0" w:color="auto"/>
        <w:bottom w:val="none" w:sz="0" w:space="0" w:color="auto"/>
        <w:right w:val="none" w:sz="0" w:space="0" w:color="auto"/>
      </w:divBdr>
    </w:div>
    <w:div w:id="1780291830">
      <w:bodyDiv w:val="1"/>
      <w:marLeft w:val="0"/>
      <w:marRight w:val="0"/>
      <w:marTop w:val="0"/>
      <w:marBottom w:val="0"/>
      <w:divBdr>
        <w:top w:val="none" w:sz="0" w:space="0" w:color="auto"/>
        <w:left w:val="none" w:sz="0" w:space="0" w:color="auto"/>
        <w:bottom w:val="none" w:sz="0" w:space="0" w:color="auto"/>
        <w:right w:val="none" w:sz="0" w:space="0" w:color="auto"/>
      </w:divBdr>
      <w:divsChild>
        <w:div w:id="180750453">
          <w:marLeft w:val="0"/>
          <w:marRight w:val="0"/>
          <w:marTop w:val="0"/>
          <w:marBottom w:val="0"/>
          <w:divBdr>
            <w:top w:val="none" w:sz="0" w:space="0" w:color="auto"/>
            <w:left w:val="none" w:sz="0" w:space="0" w:color="auto"/>
            <w:bottom w:val="none" w:sz="0" w:space="0" w:color="auto"/>
            <w:right w:val="none" w:sz="0" w:space="0" w:color="auto"/>
          </w:divBdr>
        </w:div>
      </w:divsChild>
    </w:div>
    <w:div w:id="1781948405">
      <w:bodyDiv w:val="1"/>
      <w:marLeft w:val="0"/>
      <w:marRight w:val="0"/>
      <w:marTop w:val="0"/>
      <w:marBottom w:val="0"/>
      <w:divBdr>
        <w:top w:val="none" w:sz="0" w:space="0" w:color="auto"/>
        <w:left w:val="none" w:sz="0" w:space="0" w:color="auto"/>
        <w:bottom w:val="none" w:sz="0" w:space="0" w:color="auto"/>
        <w:right w:val="none" w:sz="0" w:space="0" w:color="auto"/>
      </w:divBdr>
    </w:div>
    <w:div w:id="19617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sin.su/structure/inspector/iao/Doklad/DROND%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sin.su/structure/inspector/iao/Doklad/DROND%25" TargetMode="External"/><Relationship Id="rId2" Type="http://schemas.openxmlformats.org/officeDocument/2006/relationships/hyperlink" Target="https://lib.sale/protsess-ugolovnyiy/ugolovno-ispolnitelyiyue-pravo-rossiyskoy.html" TargetMode="External"/><Relationship Id="rId1" Type="http://schemas.openxmlformats.org/officeDocument/2006/relationships/hyperlink" Target="https://lib.sale/protsess-ugolovnyiy/ugolovno-ispolnitelyiyue-pravo-rossiyskoy.html" TargetMode="External"/><Relationship Id="rId4" Type="http://schemas.openxmlformats.org/officeDocument/2006/relationships/hyperlink" Target="http://www.13.fsin.su/upload/territory/Mordovia/uc/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7699-8866-48D8-AA6A-79C7D3AF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32</Pages>
  <Words>7243</Words>
  <Characters>41288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Иван Батьков</cp:lastModifiedBy>
  <cp:revision>45</cp:revision>
  <cp:lastPrinted>2019-12-09T04:35:00Z</cp:lastPrinted>
  <dcterms:created xsi:type="dcterms:W3CDTF">2019-12-08T23:59:00Z</dcterms:created>
  <dcterms:modified xsi:type="dcterms:W3CDTF">2020-01-06T16:21:00Z</dcterms:modified>
</cp:coreProperties>
</file>